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D5" w:rsidRPr="001E5C06" w:rsidRDefault="00981578" w:rsidP="002C1995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480"/>
        <w:jc w:val="right"/>
        <w:rPr>
          <w:rFonts w:cs="Arial"/>
        </w:rPr>
      </w:pPr>
      <w:r>
        <w:rPr>
          <w:rFonts w:cs="Arial"/>
        </w:rPr>
        <w:t>Annex</w:t>
      </w:r>
    </w:p>
    <w:p w:rsidR="004A0ED5" w:rsidRPr="00BC6A59" w:rsidRDefault="004A0ED5" w:rsidP="007528F8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center"/>
        <w:rPr>
          <w:rFonts w:cs="Arial"/>
          <w:b/>
          <w:bCs/>
          <w:spacing w:val="0"/>
          <w:kern w:val="2"/>
          <w:u w:val="single"/>
        </w:rPr>
      </w:pPr>
      <w:r w:rsidRPr="001D1131">
        <w:rPr>
          <w:rFonts w:cs="Arial"/>
          <w:b/>
          <w:bCs/>
          <w:spacing w:val="0"/>
          <w:kern w:val="2"/>
          <w:u w:val="single"/>
        </w:rPr>
        <w:fldChar w:fldCharType="begin"/>
      </w:r>
      <w:r w:rsidRPr="001D1131">
        <w:rPr>
          <w:rFonts w:cs="Arial"/>
          <w:b/>
          <w:bCs/>
          <w:spacing w:val="0"/>
          <w:kern w:val="2"/>
          <w:u w:val="single"/>
        </w:rPr>
        <w:instrText xml:space="preserve"> </w:instrText>
      </w:r>
      <w:r w:rsidRPr="001D1131">
        <w:rPr>
          <w:rFonts w:cs="Arial"/>
          <w:b/>
          <w:bCs/>
          <w:spacing w:val="0"/>
          <w:kern w:val="2"/>
          <w:u w:val="single"/>
        </w:rPr>
        <w:fldChar w:fldCharType="separate"/>
      </w:r>
      <w:r w:rsidRPr="001D1131">
        <w:rPr>
          <w:rFonts w:cs="Arial"/>
          <w:b/>
          <w:bCs/>
          <w:spacing w:val="0"/>
          <w:kern w:val="2"/>
          <w:u w:val="single"/>
          <w:lang w:val="en-US"/>
        </w:rPr>
        <w:t>Error! Bookmark not defined.</w:t>
      </w:r>
      <w:r w:rsidRPr="001D1131">
        <w:rPr>
          <w:rFonts w:cs="Arial"/>
          <w:b/>
          <w:bCs/>
          <w:spacing w:val="0"/>
          <w:kern w:val="2"/>
          <w:u w:val="single"/>
        </w:rPr>
        <w:fldChar w:fldCharType="end"/>
      </w:r>
      <w:r w:rsidRPr="001D1131">
        <w:rPr>
          <w:b/>
          <w:bCs/>
          <w:spacing w:val="0"/>
          <w:kern w:val="22"/>
          <w:sz w:val="24"/>
          <w:szCs w:val="24"/>
          <w:u w:val="single"/>
        </w:rPr>
        <w:t>Quest</w:t>
      </w:r>
      <w:r w:rsidR="00981578">
        <w:rPr>
          <w:b/>
          <w:bCs/>
          <w:spacing w:val="0"/>
          <w:kern w:val="22"/>
          <w:sz w:val="24"/>
          <w:szCs w:val="24"/>
          <w:u w:val="single"/>
        </w:rPr>
        <w:t>ionnaire in preparation of the</w:t>
      </w:r>
      <w:r w:rsidR="00981578">
        <w:rPr>
          <w:b/>
          <w:bCs/>
          <w:spacing w:val="0"/>
          <w:kern w:val="22"/>
          <w:sz w:val="24"/>
          <w:szCs w:val="24"/>
          <w:u w:val="single"/>
        </w:rPr>
        <w:br/>
        <w:t>International CITES workshop on legal acquisition f</w:t>
      </w:r>
      <w:r w:rsidRPr="001D1131">
        <w:rPr>
          <w:b/>
          <w:bCs/>
          <w:spacing w:val="0"/>
          <w:kern w:val="22"/>
          <w:sz w:val="24"/>
          <w:szCs w:val="24"/>
          <w:u w:val="single"/>
        </w:rPr>
        <w:t>indings</w:t>
      </w:r>
    </w:p>
    <w:p w:rsidR="004A0ED5" w:rsidRPr="001D1131" w:rsidRDefault="004A0ED5" w:rsidP="004D00AB">
      <w:pPr>
        <w:ind w:left="397" w:hanging="397"/>
        <w:rPr>
          <w:spacing w:val="0"/>
          <w:kern w:val="22"/>
          <w:lang w:val="en-US"/>
        </w:rPr>
      </w:pPr>
      <w:r>
        <w:rPr>
          <w:spacing w:val="0"/>
          <w:kern w:val="22"/>
          <w:lang w:val="en-US"/>
        </w:rPr>
        <w:t>A</w:t>
      </w:r>
      <w:r w:rsidRPr="001D1131">
        <w:rPr>
          <w:spacing w:val="0"/>
          <w:kern w:val="22"/>
          <w:lang w:val="en-US"/>
        </w:rPr>
        <w:t>)</w:t>
      </w:r>
      <w:r w:rsidR="00FC1005">
        <w:rPr>
          <w:spacing w:val="0"/>
          <w:kern w:val="22"/>
          <w:lang w:val="en-US"/>
        </w:rPr>
        <w:tab/>
      </w:r>
      <w:r w:rsidR="002E32A7">
        <w:rPr>
          <w:b/>
          <w:bCs/>
          <w:spacing w:val="0"/>
          <w:kern w:val="22"/>
          <w:lang w:val="en-US"/>
        </w:rPr>
        <w:t xml:space="preserve">Institutional and </w:t>
      </w:r>
      <w:r w:rsidR="00981578">
        <w:rPr>
          <w:b/>
          <w:bCs/>
          <w:spacing w:val="0"/>
          <w:kern w:val="22"/>
          <w:lang w:val="en-US"/>
        </w:rPr>
        <w:t>l</w:t>
      </w:r>
      <w:r w:rsidR="002E32A7">
        <w:rPr>
          <w:b/>
          <w:bCs/>
          <w:spacing w:val="0"/>
          <w:kern w:val="22"/>
          <w:lang w:val="en-US"/>
        </w:rPr>
        <w:t>e</w:t>
      </w:r>
      <w:r w:rsidR="002E32A7" w:rsidRPr="005579C4">
        <w:rPr>
          <w:b/>
          <w:bCs/>
          <w:spacing w:val="0"/>
          <w:kern w:val="22"/>
          <w:lang w:val="en-US"/>
        </w:rPr>
        <w:t xml:space="preserve">gal </w:t>
      </w:r>
      <w:r w:rsidR="002E32A7">
        <w:rPr>
          <w:b/>
          <w:bCs/>
          <w:spacing w:val="0"/>
          <w:kern w:val="22"/>
          <w:lang w:val="en-US"/>
        </w:rPr>
        <w:t>b</w:t>
      </w:r>
      <w:r w:rsidR="002E32A7" w:rsidRPr="005579C4">
        <w:rPr>
          <w:b/>
          <w:bCs/>
          <w:spacing w:val="0"/>
          <w:kern w:val="22"/>
          <w:lang w:val="en-US"/>
        </w:rPr>
        <w:t>as</w:t>
      </w:r>
      <w:r w:rsidR="002E32A7">
        <w:rPr>
          <w:b/>
          <w:bCs/>
          <w:spacing w:val="0"/>
          <w:kern w:val="22"/>
          <w:lang w:val="en-US"/>
        </w:rPr>
        <w:t>e</w:t>
      </w:r>
      <w:r w:rsidR="002E32A7" w:rsidRPr="005579C4">
        <w:rPr>
          <w:b/>
          <w:bCs/>
          <w:spacing w:val="0"/>
          <w:kern w:val="22"/>
          <w:lang w:val="en-US"/>
        </w:rPr>
        <w:t>s:</w:t>
      </w:r>
      <w:r w:rsidR="002E32A7">
        <w:rPr>
          <w:spacing w:val="0"/>
          <w:kern w:val="22"/>
          <w:lang w:val="en-US"/>
        </w:rPr>
        <w:t xml:space="preserve"> Who is responsible for making </w:t>
      </w:r>
      <w:r w:rsidR="00981578">
        <w:rPr>
          <w:spacing w:val="0"/>
          <w:kern w:val="22"/>
          <w:lang w:val="en-US"/>
        </w:rPr>
        <w:t>legal acquisition f</w:t>
      </w:r>
      <w:r w:rsidR="002E32A7">
        <w:rPr>
          <w:spacing w:val="0"/>
          <w:kern w:val="22"/>
          <w:lang w:val="en-US"/>
        </w:rPr>
        <w:t>inding</w:t>
      </w:r>
      <w:r w:rsidR="00981578">
        <w:rPr>
          <w:spacing w:val="0"/>
          <w:kern w:val="22"/>
          <w:lang w:val="en-US"/>
        </w:rPr>
        <w:t xml:space="preserve">s in your country? </w:t>
      </w:r>
      <w:r>
        <w:rPr>
          <w:spacing w:val="0"/>
          <w:kern w:val="22"/>
          <w:lang w:val="en-US"/>
        </w:rPr>
        <w:t>Is there</w:t>
      </w:r>
      <w:r w:rsidRPr="001D1131">
        <w:rPr>
          <w:spacing w:val="0"/>
          <w:kern w:val="22"/>
          <w:lang w:val="en-US"/>
        </w:rPr>
        <w:t xml:space="preserve"> any</w:t>
      </w:r>
      <w:r w:rsidR="002E32A7">
        <w:rPr>
          <w:spacing w:val="0"/>
          <w:kern w:val="22"/>
          <w:lang w:val="en-US"/>
        </w:rPr>
        <w:t xml:space="preserve"> specific provision</w:t>
      </w:r>
      <w:r w:rsidRPr="001D1131">
        <w:rPr>
          <w:spacing w:val="0"/>
          <w:kern w:val="22"/>
          <w:lang w:val="en-US"/>
        </w:rPr>
        <w:t xml:space="preserve"> </w:t>
      </w:r>
      <w:r>
        <w:rPr>
          <w:spacing w:val="0"/>
          <w:kern w:val="22"/>
          <w:lang w:val="en-US"/>
        </w:rPr>
        <w:t>in your national legislation</w:t>
      </w:r>
      <w:r>
        <w:rPr>
          <w:spacing w:val="0"/>
          <w:kern w:val="22"/>
        </w:rPr>
        <w:t xml:space="preserve"> requiring </w:t>
      </w:r>
      <w:r w:rsidRPr="007D36D3">
        <w:rPr>
          <w:spacing w:val="0"/>
          <w:kern w:val="22"/>
        </w:rPr>
        <w:t xml:space="preserve">that a </w:t>
      </w:r>
      <w:r w:rsidR="002E32A7">
        <w:rPr>
          <w:spacing w:val="0"/>
          <w:kern w:val="22"/>
        </w:rPr>
        <w:t xml:space="preserve">CITES </w:t>
      </w:r>
      <w:r w:rsidRPr="007D36D3">
        <w:rPr>
          <w:spacing w:val="0"/>
          <w:kern w:val="22"/>
        </w:rPr>
        <w:t xml:space="preserve">specimen must not be obtained in contravention of any </w:t>
      </w:r>
      <w:r>
        <w:rPr>
          <w:spacing w:val="0"/>
          <w:kern w:val="22"/>
        </w:rPr>
        <w:t xml:space="preserve">national </w:t>
      </w:r>
      <w:r w:rsidRPr="007D36D3">
        <w:rPr>
          <w:spacing w:val="0"/>
          <w:kern w:val="22"/>
        </w:rPr>
        <w:t>law</w:t>
      </w:r>
      <w:r>
        <w:rPr>
          <w:spacing w:val="0"/>
          <w:kern w:val="22"/>
        </w:rPr>
        <w:t>s</w:t>
      </w:r>
      <w:r>
        <w:rPr>
          <w:spacing w:val="0"/>
          <w:kern w:val="22"/>
          <w:lang w:val="en-US"/>
        </w:rPr>
        <w:t>? If so, please provide the detailed references</w:t>
      </w:r>
      <w:r w:rsidR="002E32A7">
        <w:rPr>
          <w:spacing w:val="0"/>
          <w:kern w:val="22"/>
          <w:lang w:val="en-US"/>
        </w:rPr>
        <w:t xml:space="preserve"> and explain the procedures in place to comply with that obligation.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:rsidTr="00EF7EF9">
        <w:tc>
          <w:tcPr>
            <w:tcW w:w="9629" w:type="dxa"/>
          </w:tcPr>
          <w:p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4A0ED5" w:rsidRDefault="004A0ED5" w:rsidP="007528F8">
      <w:pPr>
        <w:ind w:left="397" w:hanging="397"/>
        <w:jc w:val="left"/>
        <w:rPr>
          <w:spacing w:val="0"/>
          <w:kern w:val="22"/>
        </w:rPr>
      </w:pPr>
    </w:p>
    <w:p w:rsidR="004A0ED5" w:rsidRPr="001D1131" w:rsidRDefault="004A0ED5" w:rsidP="004D00AB">
      <w:pPr>
        <w:ind w:left="397" w:hanging="397"/>
        <w:rPr>
          <w:spacing w:val="0"/>
          <w:kern w:val="22"/>
          <w:lang w:val="en-US"/>
        </w:rPr>
      </w:pPr>
      <w:r>
        <w:rPr>
          <w:spacing w:val="0"/>
          <w:kern w:val="22"/>
        </w:rPr>
        <w:t>B</w:t>
      </w:r>
      <w:r w:rsidRPr="001D1131">
        <w:rPr>
          <w:spacing w:val="0"/>
          <w:kern w:val="22"/>
          <w:lang w:val="en-US"/>
        </w:rPr>
        <w:t>)</w:t>
      </w:r>
      <w:r w:rsidR="004D00AB">
        <w:rPr>
          <w:spacing w:val="0"/>
          <w:kern w:val="22"/>
          <w:lang w:val="en-US"/>
        </w:rPr>
        <w:tab/>
      </w:r>
      <w:r w:rsidR="002E32A7" w:rsidRPr="005579C4">
        <w:rPr>
          <w:b/>
          <w:bCs/>
          <w:spacing w:val="0"/>
          <w:kern w:val="22"/>
          <w:lang w:val="en-US"/>
        </w:rPr>
        <w:t>Methodology</w:t>
      </w:r>
      <w:r w:rsidR="0027616F">
        <w:rPr>
          <w:b/>
          <w:bCs/>
          <w:spacing w:val="0"/>
          <w:kern w:val="22"/>
          <w:lang w:val="en-US"/>
        </w:rPr>
        <w:t xml:space="preserve"> and standards</w:t>
      </w:r>
      <w:r w:rsidR="002E32A7" w:rsidRPr="005579C4">
        <w:rPr>
          <w:b/>
          <w:bCs/>
          <w:spacing w:val="0"/>
          <w:kern w:val="22"/>
          <w:lang w:val="en-US"/>
        </w:rPr>
        <w:t>:</w:t>
      </w:r>
      <w:r w:rsidR="002E32A7">
        <w:rPr>
          <w:spacing w:val="0"/>
          <w:kern w:val="22"/>
          <w:lang w:val="en-US"/>
        </w:rPr>
        <w:t xml:space="preserve"> </w:t>
      </w:r>
      <w:r w:rsidRPr="001D1131">
        <w:rPr>
          <w:spacing w:val="0"/>
          <w:kern w:val="22"/>
          <w:lang w:val="en-US"/>
        </w:rPr>
        <w:t>What is the</w:t>
      </w:r>
      <w:r>
        <w:rPr>
          <w:spacing w:val="0"/>
          <w:kern w:val="22"/>
          <w:lang w:val="en-US"/>
        </w:rPr>
        <w:t xml:space="preserve"> </w:t>
      </w:r>
      <w:r w:rsidRPr="001D1131">
        <w:rPr>
          <w:spacing w:val="0"/>
          <w:kern w:val="22"/>
          <w:lang w:val="en-US"/>
        </w:rPr>
        <w:t xml:space="preserve">methodology used by the Management Authority of your country to </w:t>
      </w:r>
      <w:r w:rsidRPr="00665D95">
        <w:rPr>
          <w:spacing w:val="0"/>
          <w:kern w:val="22"/>
          <w:lang w:val="en-US"/>
        </w:rPr>
        <w:t>establish that a specimen has been acquired legall</w:t>
      </w:r>
      <w:r>
        <w:rPr>
          <w:spacing w:val="0"/>
          <w:kern w:val="22"/>
          <w:lang w:val="en-US"/>
        </w:rPr>
        <w:t xml:space="preserve">y (to </w:t>
      </w:r>
      <w:r w:rsidR="00981578">
        <w:rPr>
          <w:spacing w:val="0"/>
          <w:kern w:val="22"/>
          <w:lang w:val="en-US"/>
        </w:rPr>
        <w:t>conduct a legal a</w:t>
      </w:r>
      <w:r w:rsidRPr="001D1131">
        <w:rPr>
          <w:spacing w:val="0"/>
          <w:kern w:val="22"/>
          <w:lang w:val="en-US"/>
        </w:rPr>
        <w:t xml:space="preserve">cquisition </w:t>
      </w:r>
      <w:r w:rsidR="00981578">
        <w:rPr>
          <w:spacing w:val="0"/>
          <w:kern w:val="22"/>
          <w:lang w:val="en-US"/>
        </w:rPr>
        <w:t>f</w:t>
      </w:r>
      <w:r>
        <w:rPr>
          <w:spacing w:val="0"/>
          <w:kern w:val="22"/>
          <w:lang w:val="en-US"/>
        </w:rPr>
        <w:t>inding)? E.g.</w:t>
      </w:r>
      <w:r w:rsidRPr="00665D95">
        <w:rPr>
          <w:spacing w:val="0"/>
          <w:kern w:val="22"/>
          <w:lang w:val="en-US"/>
        </w:rPr>
        <w:t xml:space="preserve"> </w:t>
      </w:r>
      <w:r w:rsidR="00BD7FAA">
        <w:rPr>
          <w:spacing w:val="0"/>
          <w:kern w:val="22"/>
          <w:lang w:val="en-US"/>
        </w:rPr>
        <w:t xml:space="preserve">key principles, </w:t>
      </w:r>
      <w:r w:rsidR="0027616F">
        <w:rPr>
          <w:spacing w:val="0"/>
          <w:kern w:val="22"/>
          <w:lang w:val="en-US"/>
        </w:rPr>
        <w:t xml:space="preserve">general standards, </w:t>
      </w:r>
      <w:r w:rsidR="00BD7FAA">
        <w:rPr>
          <w:spacing w:val="0"/>
          <w:kern w:val="22"/>
          <w:lang w:val="en-US"/>
        </w:rPr>
        <w:t xml:space="preserve">main steps, </w:t>
      </w:r>
      <w:r w:rsidRPr="00665D95">
        <w:rPr>
          <w:spacing w:val="0"/>
          <w:kern w:val="22"/>
          <w:lang w:val="en-US"/>
        </w:rPr>
        <w:t xml:space="preserve">type of documents required, </w:t>
      </w:r>
      <w:r>
        <w:rPr>
          <w:spacing w:val="0"/>
          <w:kern w:val="22"/>
          <w:lang w:val="en-US"/>
        </w:rPr>
        <w:t>establishment of a chain of responsibility</w:t>
      </w:r>
      <w:r w:rsidR="00BD7FAA">
        <w:rPr>
          <w:spacing w:val="0"/>
          <w:kern w:val="22"/>
          <w:lang w:val="en-US"/>
        </w:rPr>
        <w:t xml:space="preserve">, </w:t>
      </w:r>
      <w:r>
        <w:rPr>
          <w:spacing w:val="0"/>
          <w:kern w:val="22"/>
          <w:lang w:val="en-US"/>
        </w:rPr>
        <w:t>etc. Are there different approaches used depending on the taxon and the Appendix/Schedule in which it is listed?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:rsidTr="00EF7EF9">
        <w:tc>
          <w:tcPr>
            <w:tcW w:w="9629" w:type="dxa"/>
          </w:tcPr>
          <w:p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</w:t>
            </w:r>
          </w:p>
        </w:tc>
      </w:tr>
    </w:tbl>
    <w:p w:rsidR="004A0ED5" w:rsidRDefault="004A0ED5" w:rsidP="007528F8">
      <w:pPr>
        <w:ind w:left="397" w:hanging="397"/>
        <w:jc w:val="left"/>
        <w:rPr>
          <w:spacing w:val="0"/>
          <w:kern w:val="22"/>
          <w:lang w:val="en-US"/>
        </w:rPr>
      </w:pPr>
    </w:p>
    <w:p w:rsidR="004A0ED5" w:rsidRPr="001D1131" w:rsidRDefault="004A0ED5" w:rsidP="00BB6E2D">
      <w:pPr>
        <w:keepNext/>
        <w:keepLines/>
        <w:ind w:left="397" w:hanging="397"/>
        <w:rPr>
          <w:spacing w:val="0"/>
          <w:kern w:val="22"/>
          <w:lang w:val="en-US"/>
        </w:rPr>
      </w:pPr>
      <w:r>
        <w:rPr>
          <w:spacing w:val="0"/>
          <w:kern w:val="22"/>
          <w:lang w:val="en-US"/>
        </w:rPr>
        <w:lastRenderedPageBreak/>
        <w:t>C</w:t>
      </w:r>
      <w:r w:rsidRPr="00981578">
        <w:rPr>
          <w:spacing w:val="0"/>
          <w:kern w:val="22"/>
          <w:lang w:val="en-US"/>
        </w:rPr>
        <w:t>)</w:t>
      </w:r>
      <w:r w:rsidR="004D00AB">
        <w:rPr>
          <w:spacing w:val="0"/>
          <w:kern w:val="22"/>
          <w:lang w:val="en-US"/>
        </w:rPr>
        <w:tab/>
      </w:r>
      <w:r w:rsidR="00BD7FAA" w:rsidRPr="005579C4">
        <w:rPr>
          <w:b/>
          <w:bCs/>
          <w:spacing w:val="0"/>
          <w:kern w:val="22"/>
          <w:lang w:val="en-US"/>
        </w:rPr>
        <w:t>Tools:</w:t>
      </w:r>
      <w:r w:rsidR="00BD7FAA">
        <w:rPr>
          <w:spacing w:val="0"/>
          <w:kern w:val="22"/>
          <w:lang w:val="en-US"/>
        </w:rPr>
        <w:t xml:space="preserve"> </w:t>
      </w:r>
      <w:r>
        <w:rPr>
          <w:spacing w:val="0"/>
          <w:kern w:val="22"/>
          <w:lang w:val="en-US"/>
        </w:rPr>
        <w:t>Are there any p</w:t>
      </w:r>
      <w:r w:rsidRPr="001D1131">
        <w:rPr>
          <w:spacing w:val="0"/>
          <w:kern w:val="22"/>
          <w:lang w:val="en-US"/>
        </w:rPr>
        <w:t xml:space="preserve">ractical tools used by the Management Authorities of your country to </w:t>
      </w:r>
      <w:r>
        <w:rPr>
          <w:spacing w:val="0"/>
          <w:kern w:val="22"/>
          <w:lang w:val="en-US"/>
        </w:rPr>
        <w:t xml:space="preserve">verify the legal acquisition of a CITES listed specimen? e.g. such as </w:t>
      </w:r>
      <w:r w:rsidR="00BD7FAA">
        <w:rPr>
          <w:spacing w:val="0"/>
          <w:kern w:val="22"/>
          <w:lang w:val="en-US"/>
        </w:rPr>
        <w:t xml:space="preserve">databases, </w:t>
      </w:r>
      <w:r>
        <w:rPr>
          <w:spacing w:val="0"/>
          <w:kern w:val="22"/>
          <w:lang w:val="en-US"/>
        </w:rPr>
        <w:t>Legality Assurance Systems (LAS)</w:t>
      </w:r>
      <w:r w:rsidR="00BD7FAA">
        <w:rPr>
          <w:spacing w:val="0"/>
          <w:kern w:val="22"/>
          <w:lang w:val="en-US"/>
        </w:rPr>
        <w:t>, supply chain controls, inspections, traceability systems, apps,</w:t>
      </w:r>
      <w:r w:rsidR="0073317A">
        <w:rPr>
          <w:spacing w:val="0"/>
          <w:kern w:val="22"/>
          <w:lang w:val="en-US"/>
        </w:rPr>
        <w:t xml:space="preserve"> satellite-based monitoring systems,</w:t>
      </w:r>
      <w:r w:rsidR="00BD7FAA">
        <w:rPr>
          <w:spacing w:val="0"/>
          <w:kern w:val="22"/>
          <w:lang w:val="en-US"/>
        </w:rPr>
        <w:t xml:space="preserve"> etc</w:t>
      </w:r>
      <w:r>
        <w:rPr>
          <w:spacing w:val="0"/>
          <w:kern w:val="22"/>
          <w:lang w:val="en-US"/>
        </w:rPr>
        <w:t>. Are there different tools used depending on the taxon?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:rsidTr="00EF7EF9">
        <w:tc>
          <w:tcPr>
            <w:tcW w:w="9629" w:type="dxa"/>
          </w:tcPr>
          <w:p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</w:t>
            </w:r>
          </w:p>
        </w:tc>
      </w:tr>
    </w:tbl>
    <w:p w:rsidR="004A0ED5" w:rsidRPr="001D1131" w:rsidRDefault="004A0ED5" w:rsidP="007528F8">
      <w:pPr>
        <w:ind w:left="397" w:hanging="397"/>
        <w:jc w:val="left"/>
        <w:rPr>
          <w:spacing w:val="0"/>
          <w:kern w:val="22"/>
          <w:lang w:val="en-US"/>
        </w:rPr>
      </w:pPr>
    </w:p>
    <w:p w:rsidR="004A0ED5" w:rsidRPr="00140592" w:rsidRDefault="004A0ED5" w:rsidP="004D00AB">
      <w:pPr>
        <w:pStyle w:val="CommentText"/>
        <w:ind w:left="397" w:hanging="397"/>
      </w:pPr>
      <w:r w:rsidRPr="001D1131">
        <w:rPr>
          <w:spacing w:val="0"/>
          <w:kern w:val="22"/>
          <w:lang w:val="en-US"/>
        </w:rPr>
        <w:t>D)</w:t>
      </w:r>
      <w:r w:rsidR="004D00AB">
        <w:rPr>
          <w:spacing w:val="0"/>
          <w:kern w:val="22"/>
          <w:lang w:val="en-US"/>
        </w:rPr>
        <w:tab/>
      </w:r>
      <w:r w:rsidR="00BD7FAA">
        <w:rPr>
          <w:b/>
          <w:bCs/>
          <w:spacing w:val="0"/>
          <w:kern w:val="22"/>
          <w:lang w:val="en-US"/>
        </w:rPr>
        <w:t xml:space="preserve">Forensic tools: </w:t>
      </w:r>
      <w:r w:rsidRPr="00B05182">
        <w:rPr>
          <w:spacing w:val="0"/>
          <w:kern w:val="22"/>
          <w:lang w:val="en-US"/>
        </w:rPr>
        <w:t>Is there any f</w:t>
      </w:r>
      <w:r w:rsidRPr="001D1131">
        <w:rPr>
          <w:spacing w:val="0"/>
          <w:kern w:val="22"/>
          <w:lang w:val="en-US"/>
        </w:rPr>
        <w:t xml:space="preserve">orensic </w:t>
      </w:r>
      <w:r w:rsidR="00BD7FAA">
        <w:rPr>
          <w:spacing w:val="0"/>
          <w:kern w:val="22"/>
          <w:lang w:val="en-US"/>
        </w:rPr>
        <w:t>tools used</w:t>
      </w:r>
      <w:r w:rsidRPr="00B05182">
        <w:rPr>
          <w:spacing w:val="0"/>
          <w:kern w:val="22"/>
          <w:lang w:val="en-US"/>
        </w:rPr>
        <w:t xml:space="preserve"> by the Management Authorities of your country </w:t>
      </w:r>
      <w:r w:rsidR="00BD7FAA">
        <w:rPr>
          <w:spacing w:val="0"/>
          <w:kern w:val="22"/>
          <w:lang w:val="en-US"/>
        </w:rPr>
        <w:t xml:space="preserve">for the making of </w:t>
      </w:r>
      <w:r w:rsidRPr="00B05182">
        <w:rPr>
          <w:spacing w:val="0"/>
          <w:kern w:val="22"/>
          <w:lang w:val="en-US"/>
        </w:rPr>
        <w:t xml:space="preserve">the legal acquisition </w:t>
      </w:r>
      <w:r w:rsidR="00BD7FAA">
        <w:rPr>
          <w:spacing w:val="0"/>
          <w:kern w:val="22"/>
          <w:lang w:val="en-US"/>
        </w:rPr>
        <w:t>findings</w:t>
      </w:r>
      <w:r w:rsidRPr="00B05182">
        <w:rPr>
          <w:spacing w:val="0"/>
          <w:kern w:val="22"/>
          <w:lang w:val="en-US"/>
        </w:rPr>
        <w:t xml:space="preserve">? </w:t>
      </w:r>
      <w:r>
        <w:rPr>
          <w:spacing w:val="0"/>
          <w:kern w:val="22"/>
          <w:lang w:val="en-US"/>
        </w:rPr>
        <w:t>e.g.</w:t>
      </w:r>
      <w:r w:rsidR="00BD7FAA">
        <w:rPr>
          <w:spacing w:val="0"/>
          <w:kern w:val="22"/>
          <w:lang w:val="en-US"/>
        </w:rPr>
        <w:t xml:space="preserve"> Isotope mapping, DNA sequencing, </w:t>
      </w:r>
      <w:r w:rsidR="0073317A">
        <w:rPr>
          <w:spacing w:val="0"/>
          <w:kern w:val="22"/>
          <w:lang w:val="en-US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:rsidTr="00EF7EF9">
        <w:tc>
          <w:tcPr>
            <w:tcW w:w="9629" w:type="dxa"/>
          </w:tcPr>
          <w:p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A0ED5" w:rsidRDefault="004A0ED5" w:rsidP="007528F8">
      <w:pPr>
        <w:ind w:left="397" w:hanging="397"/>
        <w:jc w:val="left"/>
        <w:rPr>
          <w:spacing w:val="0"/>
          <w:kern w:val="22"/>
          <w:lang w:val="en-US"/>
        </w:rPr>
      </w:pPr>
    </w:p>
    <w:p w:rsidR="004A0ED5" w:rsidRPr="001D1131" w:rsidRDefault="004A0ED5" w:rsidP="00FB1078">
      <w:pPr>
        <w:pageBreakBefore/>
        <w:tabs>
          <w:tab w:val="clear" w:pos="397"/>
          <w:tab w:val="clear" w:pos="1191"/>
          <w:tab w:val="clear" w:pos="1588"/>
          <w:tab w:val="clear" w:pos="1985"/>
          <w:tab w:val="left" w:pos="5387"/>
        </w:tabs>
        <w:ind w:left="397" w:hanging="397"/>
        <w:rPr>
          <w:rFonts w:cs="Arial"/>
          <w:spacing w:val="0"/>
          <w:kern w:val="22"/>
        </w:rPr>
      </w:pPr>
      <w:r>
        <w:rPr>
          <w:spacing w:val="0"/>
          <w:kern w:val="22"/>
          <w:lang w:val="en-US"/>
        </w:rPr>
        <w:lastRenderedPageBreak/>
        <w:t>E</w:t>
      </w:r>
      <w:r w:rsidRPr="001D1131">
        <w:rPr>
          <w:spacing w:val="0"/>
          <w:kern w:val="22"/>
          <w:lang w:val="en-US"/>
        </w:rPr>
        <w:t>)</w:t>
      </w:r>
      <w:r w:rsidR="004D00AB">
        <w:rPr>
          <w:spacing w:val="0"/>
          <w:kern w:val="22"/>
          <w:lang w:val="en-US"/>
        </w:rPr>
        <w:tab/>
      </w:r>
      <w:r w:rsidRPr="001D1131">
        <w:rPr>
          <w:spacing w:val="0"/>
          <w:kern w:val="22"/>
          <w:lang w:val="en-US"/>
        </w:rPr>
        <w:t xml:space="preserve">What are the </w:t>
      </w:r>
      <w:r w:rsidRPr="00981578">
        <w:rPr>
          <w:b/>
          <w:bCs/>
          <w:spacing w:val="0"/>
          <w:kern w:val="22"/>
          <w:lang w:val="en-US"/>
        </w:rPr>
        <w:t>main challenges</w:t>
      </w:r>
      <w:r>
        <w:rPr>
          <w:spacing w:val="0"/>
          <w:kern w:val="22"/>
          <w:lang w:val="en-US"/>
        </w:rPr>
        <w:t xml:space="preserve"> for the Management Authority of</w:t>
      </w:r>
      <w:r w:rsidRPr="001D1131">
        <w:rPr>
          <w:spacing w:val="0"/>
          <w:kern w:val="22"/>
          <w:lang w:val="en-US"/>
        </w:rPr>
        <w:t xml:space="preserve"> your country</w:t>
      </w:r>
      <w:r>
        <w:rPr>
          <w:spacing w:val="0"/>
          <w:kern w:val="22"/>
          <w:lang w:val="en-US"/>
        </w:rPr>
        <w:t xml:space="preserve"> in </w:t>
      </w:r>
      <w:r w:rsidR="0073317A">
        <w:rPr>
          <w:spacing w:val="0"/>
          <w:kern w:val="22"/>
          <w:lang w:val="en-US"/>
        </w:rPr>
        <w:t xml:space="preserve">making </w:t>
      </w:r>
      <w:r w:rsidR="00981578">
        <w:rPr>
          <w:spacing w:val="0"/>
          <w:kern w:val="22"/>
          <w:lang w:val="en-US"/>
        </w:rPr>
        <w:t>legal acquisition f</w:t>
      </w:r>
      <w:r w:rsidRPr="001D1131">
        <w:rPr>
          <w:spacing w:val="0"/>
          <w:kern w:val="22"/>
          <w:lang w:val="en-US"/>
        </w:rPr>
        <w:t xml:space="preserve">indings?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:rsidTr="00EF7EF9">
        <w:tc>
          <w:tcPr>
            <w:tcW w:w="9629" w:type="dxa"/>
          </w:tcPr>
          <w:p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rFonts w:cs="Arial"/>
                <w:spacing w:val="0"/>
                <w:kern w:val="22"/>
              </w:rPr>
              <w:fldChar w:fldCharType="begin"/>
            </w:r>
            <w:r w:rsidRPr="001D1131">
              <w:rPr>
                <w:rFonts w:cs="Arial"/>
                <w:spacing w:val="0"/>
                <w:kern w:val="22"/>
              </w:rPr>
              <w:instrText xml:space="preserve"> </w:instrText>
            </w:r>
            <w:r w:rsidRPr="001D1131">
              <w:rPr>
                <w:rFonts w:cs="Arial"/>
                <w:spacing w:val="0"/>
                <w:kern w:val="22"/>
              </w:rPr>
              <w:fldChar w:fldCharType="separate"/>
            </w:r>
            <w:r w:rsidRPr="001D1131">
              <w:rPr>
                <w:rFonts w:cs="Arial"/>
                <w:spacing w:val="0"/>
                <w:kern w:val="22"/>
              </w:rPr>
              <w:t>Our ref</w:t>
            </w:r>
            <w:r w:rsidRPr="001D1131">
              <w:rPr>
                <w:rFonts w:cs="Arial"/>
                <w:spacing w:val="0"/>
                <w:kern w:val="22"/>
              </w:rPr>
              <w:fldChar w:fldCharType="end"/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A0ED5" w:rsidRDefault="004A0ED5" w:rsidP="007528F8">
      <w:pPr>
        <w:tabs>
          <w:tab w:val="clear" w:pos="397"/>
          <w:tab w:val="clear" w:pos="1191"/>
          <w:tab w:val="clear" w:pos="1588"/>
          <w:tab w:val="clear" w:pos="1985"/>
          <w:tab w:val="left" w:pos="5387"/>
        </w:tabs>
        <w:ind w:left="397" w:hanging="397"/>
        <w:jc w:val="left"/>
        <w:rPr>
          <w:rFonts w:cs="Arial"/>
          <w:spacing w:val="0"/>
          <w:kern w:val="22"/>
        </w:rPr>
      </w:pPr>
    </w:p>
    <w:p w:rsidR="004A0ED5" w:rsidRPr="001D1131" w:rsidRDefault="004A0ED5" w:rsidP="00FF20F4">
      <w:pPr>
        <w:ind w:left="397" w:hanging="397"/>
        <w:rPr>
          <w:spacing w:val="0"/>
          <w:kern w:val="22"/>
        </w:rPr>
      </w:pPr>
      <w:r>
        <w:rPr>
          <w:spacing w:val="0"/>
          <w:kern w:val="22"/>
        </w:rPr>
        <w:t>F)</w:t>
      </w:r>
      <w:r w:rsidR="00FF20F4">
        <w:rPr>
          <w:spacing w:val="0"/>
          <w:kern w:val="22"/>
        </w:rPr>
        <w:tab/>
      </w:r>
      <w:r>
        <w:rPr>
          <w:spacing w:val="0"/>
          <w:kern w:val="22"/>
        </w:rPr>
        <w:t xml:space="preserve">How does the Management Authority of your country verify the </w:t>
      </w:r>
      <w:r w:rsidRPr="00981578">
        <w:rPr>
          <w:b/>
          <w:bCs/>
          <w:spacing w:val="0"/>
          <w:kern w:val="22"/>
        </w:rPr>
        <w:t>legal acquisition of founder stock</w:t>
      </w:r>
      <w:r w:rsidRPr="001D1131">
        <w:rPr>
          <w:spacing w:val="0"/>
          <w:kern w:val="22"/>
        </w:rPr>
        <w:t xml:space="preserve"> of captive-bred CITES listed </w:t>
      </w:r>
      <w:r>
        <w:rPr>
          <w:spacing w:val="0"/>
          <w:kern w:val="22"/>
        </w:rPr>
        <w:t>species (methodology, tools,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:rsidTr="00EF7EF9">
        <w:tc>
          <w:tcPr>
            <w:tcW w:w="9629" w:type="dxa"/>
          </w:tcPr>
          <w:p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A0ED5" w:rsidRPr="00FF20F4" w:rsidRDefault="004A0ED5" w:rsidP="007528F8">
      <w:pPr>
        <w:ind w:left="397" w:hanging="397"/>
        <w:jc w:val="left"/>
        <w:rPr>
          <w:spacing w:val="0"/>
          <w:kern w:val="22"/>
        </w:rPr>
      </w:pPr>
    </w:p>
    <w:p w:rsidR="004A0ED5" w:rsidRPr="001D1131" w:rsidRDefault="004A0ED5" w:rsidP="00FB1078">
      <w:pPr>
        <w:pageBreakBefore/>
        <w:ind w:left="397" w:hanging="397"/>
        <w:rPr>
          <w:spacing w:val="0"/>
          <w:kern w:val="22"/>
          <w:lang w:val="en-US"/>
        </w:rPr>
      </w:pPr>
      <w:r>
        <w:rPr>
          <w:spacing w:val="0"/>
          <w:kern w:val="22"/>
        </w:rPr>
        <w:lastRenderedPageBreak/>
        <w:t>G</w:t>
      </w:r>
      <w:r w:rsidRPr="001D1131">
        <w:rPr>
          <w:spacing w:val="0"/>
          <w:kern w:val="22"/>
        </w:rPr>
        <w:t>)</w:t>
      </w:r>
      <w:r w:rsidR="00FF20F4">
        <w:rPr>
          <w:spacing w:val="0"/>
          <w:kern w:val="22"/>
        </w:rPr>
        <w:tab/>
      </w:r>
      <w:r w:rsidRPr="001D1131">
        <w:rPr>
          <w:spacing w:val="0"/>
          <w:kern w:val="22"/>
          <w:lang w:val="en-US"/>
        </w:rPr>
        <w:t xml:space="preserve">Please provide </w:t>
      </w:r>
      <w:r w:rsidRPr="00B05182">
        <w:rPr>
          <w:spacing w:val="0"/>
          <w:kern w:val="22"/>
          <w:lang w:val="en-US"/>
        </w:rPr>
        <w:t xml:space="preserve">any other information, </w:t>
      </w:r>
      <w:r w:rsidRPr="001D1131">
        <w:rPr>
          <w:spacing w:val="0"/>
          <w:kern w:val="22"/>
          <w:lang w:val="en-US"/>
        </w:rPr>
        <w:t>document</w:t>
      </w:r>
      <w:r w:rsidRPr="00B05182">
        <w:rPr>
          <w:spacing w:val="0"/>
          <w:kern w:val="22"/>
          <w:lang w:val="en-US"/>
        </w:rPr>
        <w:t xml:space="preserve"> or suggestion</w:t>
      </w:r>
      <w:r w:rsidRPr="001D1131">
        <w:rPr>
          <w:spacing w:val="0"/>
          <w:kern w:val="22"/>
          <w:lang w:val="en-US"/>
        </w:rPr>
        <w:t xml:space="preserve"> that could </w:t>
      </w:r>
      <w:r>
        <w:rPr>
          <w:spacing w:val="0"/>
          <w:kern w:val="22"/>
          <w:lang w:val="en-US"/>
        </w:rPr>
        <w:t>inform the</w:t>
      </w:r>
      <w:r w:rsidRPr="001D1131">
        <w:rPr>
          <w:spacing w:val="0"/>
          <w:kern w:val="22"/>
          <w:lang w:val="en-US"/>
        </w:rPr>
        <w:t xml:space="preserve"> international workshop</w:t>
      </w:r>
      <w:r w:rsidR="00981578">
        <w:rPr>
          <w:spacing w:val="0"/>
          <w:kern w:val="22"/>
          <w:lang w:val="en-US"/>
        </w:rPr>
        <w:t xml:space="preserve"> on legal acquisition f</w:t>
      </w:r>
      <w:r>
        <w:rPr>
          <w:spacing w:val="0"/>
          <w:kern w:val="22"/>
          <w:lang w:val="en-US"/>
        </w:rPr>
        <w:t xml:space="preserve">indings and </w:t>
      </w:r>
      <w:r w:rsidR="0019044B">
        <w:rPr>
          <w:spacing w:val="0"/>
          <w:kern w:val="22"/>
          <w:lang w:val="en-US"/>
        </w:rPr>
        <w:t xml:space="preserve">contribute to the preparation of </w:t>
      </w:r>
      <w:r>
        <w:rPr>
          <w:spacing w:val="0"/>
          <w:kern w:val="22"/>
          <w:lang w:val="en-US"/>
        </w:rPr>
        <w:t xml:space="preserve">further guidance on LAF.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:rsidTr="00EF7EF9">
        <w:tc>
          <w:tcPr>
            <w:tcW w:w="9629" w:type="dxa"/>
          </w:tcPr>
          <w:p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53A99" w:rsidRDefault="00653A99" w:rsidP="007528F8">
      <w:pPr>
        <w:ind w:left="397" w:hanging="397"/>
        <w:jc w:val="left"/>
        <w:rPr>
          <w:rFonts w:cs="Arial"/>
          <w:highlight w:val="yellow"/>
        </w:rPr>
      </w:pPr>
    </w:p>
    <w:p w:rsidR="00C214AF" w:rsidRPr="001D1131" w:rsidRDefault="00C214AF" w:rsidP="00C214AF">
      <w:pPr>
        <w:keepNext/>
        <w:ind w:left="397" w:hanging="397"/>
        <w:rPr>
          <w:spacing w:val="0"/>
          <w:kern w:val="22"/>
          <w:lang w:val="en-US"/>
        </w:rPr>
      </w:pPr>
      <w:r>
        <w:rPr>
          <w:spacing w:val="0"/>
          <w:kern w:val="22"/>
          <w:lang w:val="en-US"/>
        </w:rPr>
        <w:t>H)</w:t>
      </w:r>
      <w:r>
        <w:rPr>
          <w:spacing w:val="0"/>
          <w:kern w:val="22"/>
          <w:lang w:val="en-US"/>
        </w:rPr>
        <w:tab/>
      </w:r>
      <w:r w:rsidRPr="00C214AF">
        <w:rPr>
          <w:spacing w:val="0"/>
          <w:kern w:val="22"/>
          <w:lang w:val="en-US"/>
        </w:rPr>
        <w:t xml:space="preserve">how does the management authority of your country deal with the import of specimens accompanied by a CITES export permit or re-export certificate, when reliable information suggests that the specimens were obtained in contravention of the laws for the protection of fauna and flora of the exporting State?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4AF" w:rsidRPr="001D1131" w:rsidTr="00614D16">
        <w:tc>
          <w:tcPr>
            <w:tcW w:w="9629" w:type="dxa"/>
          </w:tcPr>
          <w:p w:rsidR="00C214AF" w:rsidRPr="001D1131" w:rsidRDefault="00C214AF" w:rsidP="00614D16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214AF" w:rsidRDefault="00C214AF" w:rsidP="00C214AF">
      <w:pPr>
        <w:ind w:left="397" w:hanging="397"/>
        <w:jc w:val="left"/>
        <w:rPr>
          <w:rFonts w:cs="Arial"/>
          <w:highlight w:val="yellow"/>
        </w:rPr>
      </w:pPr>
    </w:p>
    <w:sectPr w:rsidR="00C214AF" w:rsidSect="00610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EC" w:rsidRDefault="003754EC">
      <w:r>
        <w:separator/>
      </w:r>
    </w:p>
  </w:endnote>
  <w:endnote w:type="continuationSeparator" w:id="0">
    <w:p w:rsidR="003754EC" w:rsidRDefault="0037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19" w:rsidRDefault="00081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3B" w:rsidRPr="00081119" w:rsidRDefault="00C4503B" w:rsidP="00081119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19" w:rsidRDefault="0008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EC" w:rsidRDefault="003754EC">
      <w:r>
        <w:separator/>
      </w:r>
    </w:p>
  </w:footnote>
  <w:footnote w:type="continuationSeparator" w:id="0">
    <w:p w:rsidR="003754EC" w:rsidRDefault="0037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19" w:rsidRDefault="00081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E8" w:rsidRDefault="009C7F93" w:rsidP="002C1995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2018/020 – Annex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  <w:bookmarkStart w:id="0" w:name="_GoBack"/>
    <w:bookmarkEnd w:id="0"/>
  </w:p>
  <w:p w:rsidR="002D00E8" w:rsidRDefault="002D00E8" w:rsidP="002D00E8">
    <w:pPr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51" w:rsidRDefault="00A90A51" w:rsidP="00A90A51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2018/020</w:t>
    </w:r>
    <w:r w:rsidR="000251C3">
      <w:rPr>
        <w:rStyle w:val="PageNumber"/>
        <w:rFonts w:cs="Arial"/>
      </w:rPr>
      <w:t xml:space="preserve"> – Annex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9C7F93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A90A51" w:rsidRDefault="00A90A51" w:rsidP="00A90A51">
    <w:pPr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869"/>
    <w:multiLevelType w:val="hybridMultilevel"/>
    <w:tmpl w:val="F4E24108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966"/>
    <w:multiLevelType w:val="hybridMultilevel"/>
    <w:tmpl w:val="66F06CFA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76C2"/>
    <w:multiLevelType w:val="hybridMultilevel"/>
    <w:tmpl w:val="9006D8A0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D5"/>
    <w:rsid w:val="000251C3"/>
    <w:rsid w:val="00081119"/>
    <w:rsid w:val="0009040F"/>
    <w:rsid w:val="00095772"/>
    <w:rsid w:val="000B5AF9"/>
    <w:rsid w:val="000C0385"/>
    <w:rsid w:val="000F4A18"/>
    <w:rsid w:val="00105F62"/>
    <w:rsid w:val="00115B3C"/>
    <w:rsid w:val="00121063"/>
    <w:rsid w:val="00125F76"/>
    <w:rsid w:val="00150B1F"/>
    <w:rsid w:val="001637F3"/>
    <w:rsid w:val="001702D9"/>
    <w:rsid w:val="0019044B"/>
    <w:rsid w:val="001D58F4"/>
    <w:rsid w:val="001E775D"/>
    <w:rsid w:val="0020622A"/>
    <w:rsid w:val="00221511"/>
    <w:rsid w:val="0027147C"/>
    <w:rsid w:val="002737FF"/>
    <w:rsid w:val="0027616F"/>
    <w:rsid w:val="0027661B"/>
    <w:rsid w:val="002C1995"/>
    <w:rsid w:val="002C5ADF"/>
    <w:rsid w:val="002D00E8"/>
    <w:rsid w:val="002E32A7"/>
    <w:rsid w:val="0032037B"/>
    <w:rsid w:val="00324DED"/>
    <w:rsid w:val="003349D7"/>
    <w:rsid w:val="00344A59"/>
    <w:rsid w:val="00347B56"/>
    <w:rsid w:val="00354A11"/>
    <w:rsid w:val="0036279E"/>
    <w:rsid w:val="00372CA6"/>
    <w:rsid w:val="003735B7"/>
    <w:rsid w:val="003754EC"/>
    <w:rsid w:val="00384EA4"/>
    <w:rsid w:val="003C21EA"/>
    <w:rsid w:val="003C6729"/>
    <w:rsid w:val="003E317C"/>
    <w:rsid w:val="003E7507"/>
    <w:rsid w:val="003E7C4B"/>
    <w:rsid w:val="003F145A"/>
    <w:rsid w:val="004057B3"/>
    <w:rsid w:val="004238F8"/>
    <w:rsid w:val="00433B78"/>
    <w:rsid w:val="0043591C"/>
    <w:rsid w:val="004502BB"/>
    <w:rsid w:val="0046746A"/>
    <w:rsid w:val="004A0ED5"/>
    <w:rsid w:val="004B7457"/>
    <w:rsid w:val="004D00AB"/>
    <w:rsid w:val="004F042D"/>
    <w:rsid w:val="004F6CF0"/>
    <w:rsid w:val="005063B8"/>
    <w:rsid w:val="00535D3E"/>
    <w:rsid w:val="005515B8"/>
    <w:rsid w:val="00555089"/>
    <w:rsid w:val="005579C4"/>
    <w:rsid w:val="00563CD5"/>
    <w:rsid w:val="00567DA7"/>
    <w:rsid w:val="005A198D"/>
    <w:rsid w:val="005B51E3"/>
    <w:rsid w:val="005C1013"/>
    <w:rsid w:val="005C7D7C"/>
    <w:rsid w:val="006017FA"/>
    <w:rsid w:val="00610AB1"/>
    <w:rsid w:val="00652FAC"/>
    <w:rsid w:val="00653A99"/>
    <w:rsid w:val="006547AD"/>
    <w:rsid w:val="00664D80"/>
    <w:rsid w:val="006708BF"/>
    <w:rsid w:val="00670C2D"/>
    <w:rsid w:val="006D1776"/>
    <w:rsid w:val="006E0070"/>
    <w:rsid w:val="007051E9"/>
    <w:rsid w:val="00717615"/>
    <w:rsid w:val="0073317A"/>
    <w:rsid w:val="00736AA5"/>
    <w:rsid w:val="00752849"/>
    <w:rsid w:val="007528F8"/>
    <w:rsid w:val="00754F4B"/>
    <w:rsid w:val="00767A3F"/>
    <w:rsid w:val="00777E97"/>
    <w:rsid w:val="0079691A"/>
    <w:rsid w:val="007B1569"/>
    <w:rsid w:val="00823BA1"/>
    <w:rsid w:val="00827150"/>
    <w:rsid w:val="00837A40"/>
    <w:rsid w:val="008414E2"/>
    <w:rsid w:val="008E6931"/>
    <w:rsid w:val="008E7A2A"/>
    <w:rsid w:val="00904DBC"/>
    <w:rsid w:val="00910B4D"/>
    <w:rsid w:val="00913D8C"/>
    <w:rsid w:val="00932FD6"/>
    <w:rsid w:val="00973A99"/>
    <w:rsid w:val="00975610"/>
    <w:rsid w:val="00977490"/>
    <w:rsid w:val="00981578"/>
    <w:rsid w:val="00986712"/>
    <w:rsid w:val="009924AE"/>
    <w:rsid w:val="009C7F93"/>
    <w:rsid w:val="009E6EF6"/>
    <w:rsid w:val="009F7ECA"/>
    <w:rsid w:val="00A42694"/>
    <w:rsid w:val="00A90A51"/>
    <w:rsid w:val="00B3257C"/>
    <w:rsid w:val="00B70067"/>
    <w:rsid w:val="00B703B0"/>
    <w:rsid w:val="00B82712"/>
    <w:rsid w:val="00BA6E62"/>
    <w:rsid w:val="00BB6C49"/>
    <w:rsid w:val="00BB6E2D"/>
    <w:rsid w:val="00BD7FAA"/>
    <w:rsid w:val="00C214AF"/>
    <w:rsid w:val="00C314D4"/>
    <w:rsid w:val="00C435DF"/>
    <w:rsid w:val="00C4503B"/>
    <w:rsid w:val="00C62D89"/>
    <w:rsid w:val="00C8574D"/>
    <w:rsid w:val="00CA4FFA"/>
    <w:rsid w:val="00CE2585"/>
    <w:rsid w:val="00CE3F33"/>
    <w:rsid w:val="00D12A6F"/>
    <w:rsid w:val="00D642BF"/>
    <w:rsid w:val="00D7031A"/>
    <w:rsid w:val="00D95D92"/>
    <w:rsid w:val="00DA589F"/>
    <w:rsid w:val="00DD17A4"/>
    <w:rsid w:val="00DF311B"/>
    <w:rsid w:val="00E000D9"/>
    <w:rsid w:val="00E3788F"/>
    <w:rsid w:val="00E40CA5"/>
    <w:rsid w:val="00E43C16"/>
    <w:rsid w:val="00E54E7C"/>
    <w:rsid w:val="00E645C2"/>
    <w:rsid w:val="00EA05B2"/>
    <w:rsid w:val="00EA73C8"/>
    <w:rsid w:val="00EC5F6C"/>
    <w:rsid w:val="00EE4B9F"/>
    <w:rsid w:val="00EF57BB"/>
    <w:rsid w:val="00EF7EF9"/>
    <w:rsid w:val="00F21AB7"/>
    <w:rsid w:val="00F36932"/>
    <w:rsid w:val="00F44C7C"/>
    <w:rsid w:val="00F6507A"/>
    <w:rsid w:val="00FB1078"/>
    <w:rsid w:val="00FC100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240044-6F68-467D-B984-EC284C5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table" w:styleId="TableGrid">
    <w:name w:val="Table Grid"/>
    <w:basedOn w:val="TableNormal"/>
    <w:rsid w:val="004A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A0ED5"/>
  </w:style>
  <w:style w:type="character" w:customStyle="1" w:styleId="CommentTextChar">
    <w:name w:val="Comment Text Char"/>
    <w:basedOn w:val="DefaultParagraphFont"/>
    <w:link w:val="CommentText"/>
    <w:uiPriority w:val="99"/>
    <w:rsid w:val="004A0ED5"/>
    <w:rPr>
      <w:rFonts w:ascii="Arial" w:hAnsi="Arial"/>
      <w:color w:val="000000"/>
      <w:spacing w:val="-2"/>
      <w:kern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8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589F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58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589F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2037B"/>
    <w:pPr>
      <w:ind w:left="720"/>
      <w:contextualSpacing/>
    </w:pPr>
  </w:style>
  <w:style w:type="character" w:customStyle="1" w:styleId="hg1Char">
    <w:name w:val="hg1 Char"/>
    <w:link w:val="hg1"/>
    <w:rsid w:val="00664D80"/>
    <w:rPr>
      <w:rFonts w:ascii="Arial" w:hAnsi="Arial"/>
      <w:spacing w:val="-2"/>
      <w:lang w:eastAsia="en-US"/>
    </w:rPr>
  </w:style>
  <w:style w:type="character" w:styleId="Hyperlink">
    <w:name w:val="Hyperlink"/>
    <w:basedOn w:val="DefaultParagraphFont"/>
    <w:unhideWhenUsed/>
    <w:rsid w:val="008E6931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610AB1"/>
    <w:pPr>
      <w:tabs>
        <w:tab w:val="clear" w:pos="397"/>
        <w:tab w:val="clear" w:pos="794"/>
        <w:tab w:val="clear" w:pos="1191"/>
        <w:tab w:val="clear" w:pos="1588"/>
        <w:tab w:val="clear" w:pos="1985"/>
      </w:tabs>
      <w:autoSpaceDE w:val="0"/>
      <w:autoSpaceDN w:val="0"/>
      <w:spacing w:after="0"/>
      <w:jc w:val="left"/>
    </w:pPr>
    <w:rPr>
      <w:rFonts w:ascii="Verdana" w:eastAsiaTheme="minorHAnsi" w:hAnsi="Verdana"/>
      <w:spacing w:val="0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Notif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E-Notif-2018.dotx</Template>
  <TotalTime>10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2017/</vt:lpstr>
    </vt:vector>
  </TitlesOfParts>
  <Company>United Nations Office at Geneva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2017/</dc:title>
  <dc:subject>International Workshop on Legal Acquisition Findings</dc:subject>
  <dc:creator>ANTHONIOZ</dc:creator>
  <cp:lastModifiedBy>Victoria Zentilli Del Campo</cp:lastModifiedBy>
  <cp:revision>16</cp:revision>
  <cp:lastPrinted>2018-02-15T13:58:00Z</cp:lastPrinted>
  <dcterms:created xsi:type="dcterms:W3CDTF">2018-02-19T08:01:00Z</dcterms:created>
  <dcterms:modified xsi:type="dcterms:W3CDTF">2018-02-20T07:48:00Z</dcterms:modified>
</cp:coreProperties>
</file>