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2AF6" w14:textId="7D51BB8E" w:rsidR="007358B0" w:rsidRPr="00682A73" w:rsidRDefault="00EB2FBF" w:rsidP="00682A73">
      <w:pPr>
        <w:shd w:val="clear" w:color="auto" w:fill="FFFFFF"/>
        <w:jc w:val="right"/>
        <w:rPr>
          <w:rFonts w:ascii="Arial" w:eastAsia="Times New Roman" w:hAnsi="Arial" w:cs="Arial"/>
          <w:sz w:val="20"/>
          <w:szCs w:val="20"/>
          <w:lang w:val="fr-CH" w:eastAsia="en-GB"/>
        </w:rPr>
      </w:pPr>
      <w:r w:rsidRPr="00682A73">
        <w:rPr>
          <w:rFonts w:ascii="Arial" w:eastAsia="Times New Roman" w:hAnsi="Arial" w:cs="Arial"/>
          <w:sz w:val="20"/>
          <w:szCs w:val="20"/>
          <w:lang w:val="fr-CH" w:eastAsia="en-GB"/>
        </w:rPr>
        <w:t xml:space="preserve">Notification </w:t>
      </w:r>
      <w:r w:rsidR="007829E5" w:rsidRPr="00682A73">
        <w:rPr>
          <w:rFonts w:ascii="Arial" w:eastAsia="Times New Roman" w:hAnsi="Arial" w:cs="Arial"/>
          <w:sz w:val="20"/>
          <w:szCs w:val="20"/>
          <w:lang w:val="fr-CH" w:eastAsia="en-GB"/>
        </w:rPr>
        <w:t>n</w:t>
      </w:r>
      <w:r w:rsidRPr="00682A73">
        <w:rPr>
          <w:rFonts w:ascii="Arial" w:eastAsia="Times New Roman" w:hAnsi="Arial" w:cs="Arial"/>
          <w:sz w:val="20"/>
          <w:szCs w:val="20"/>
          <w:lang w:val="fr-CH" w:eastAsia="en-GB"/>
        </w:rPr>
        <w:t>o 2018/</w:t>
      </w:r>
      <w:r w:rsidR="00682A73">
        <w:rPr>
          <w:rFonts w:ascii="Arial" w:eastAsia="Times New Roman" w:hAnsi="Arial" w:cs="Arial"/>
          <w:sz w:val="20"/>
          <w:szCs w:val="20"/>
          <w:lang w:val="fr-CH" w:eastAsia="en-GB"/>
        </w:rPr>
        <w:t>018</w:t>
      </w:r>
      <w:r w:rsidRPr="00682A73">
        <w:rPr>
          <w:rFonts w:ascii="Arial" w:eastAsia="Times New Roman" w:hAnsi="Arial" w:cs="Arial"/>
          <w:sz w:val="20"/>
          <w:szCs w:val="20"/>
          <w:lang w:val="fr-CH" w:eastAsia="en-GB"/>
        </w:rPr>
        <w:br/>
        <w:t>Annex</w:t>
      </w:r>
      <w:r w:rsidR="007829E5" w:rsidRPr="00682A73">
        <w:rPr>
          <w:rFonts w:ascii="Arial" w:eastAsia="Times New Roman" w:hAnsi="Arial" w:cs="Arial"/>
          <w:sz w:val="20"/>
          <w:szCs w:val="20"/>
          <w:lang w:val="fr-CH" w:eastAsia="en-GB"/>
        </w:rPr>
        <w:t>e</w:t>
      </w:r>
      <w:r w:rsidRPr="00682A73">
        <w:rPr>
          <w:rFonts w:ascii="Arial" w:eastAsia="Times New Roman" w:hAnsi="Arial" w:cs="Arial"/>
          <w:sz w:val="20"/>
          <w:szCs w:val="20"/>
          <w:lang w:val="fr-CH" w:eastAsia="en-GB"/>
        </w:rPr>
        <w:t xml:space="preserve"> 1</w:t>
      </w:r>
    </w:p>
    <w:p w14:paraId="2D2FEB7F" w14:textId="77777777" w:rsidR="007358B0" w:rsidRPr="00682A73" w:rsidRDefault="007358B0" w:rsidP="00C83BB3">
      <w:pPr>
        <w:jc w:val="center"/>
        <w:rPr>
          <w:b/>
          <w:lang w:val="fr-CH"/>
        </w:rPr>
      </w:pPr>
    </w:p>
    <w:p w14:paraId="5EB0A67F" w14:textId="7A18AB6C" w:rsidR="007358B0" w:rsidRPr="00682A73" w:rsidRDefault="00C83BB3" w:rsidP="000F5962">
      <w:pPr>
        <w:spacing w:after="240"/>
        <w:jc w:val="center"/>
        <w:rPr>
          <w:rFonts w:ascii="Times New Roman" w:eastAsia="Arial Unicode MS" w:hAnsi="Times New Roman"/>
          <w:sz w:val="20"/>
          <w:szCs w:val="20"/>
          <w:lang w:val="fr-CH"/>
        </w:rPr>
      </w:pPr>
      <w:r w:rsidRPr="00682A73">
        <w:rPr>
          <w:rFonts w:ascii="Times New Roman" w:eastAsia="Arial Unicode MS" w:hAnsi="Times New Roman"/>
          <w:b/>
          <w:sz w:val="30"/>
          <w:szCs w:val="30"/>
          <w:lang w:val="fr-CH"/>
        </w:rPr>
        <w:t xml:space="preserve">Questionnaire </w:t>
      </w:r>
      <w:r w:rsidR="00D962BA" w:rsidRPr="00682A73">
        <w:rPr>
          <w:rFonts w:ascii="Times New Roman" w:eastAsia="Arial Unicode MS" w:hAnsi="Times New Roman"/>
          <w:b/>
          <w:sz w:val="30"/>
          <w:szCs w:val="30"/>
          <w:lang w:val="fr-CH"/>
        </w:rPr>
        <w:t xml:space="preserve">sur l’application et </w:t>
      </w:r>
      <w:r w:rsidR="007F243C" w:rsidRPr="00682A73">
        <w:rPr>
          <w:rFonts w:ascii="Times New Roman" w:eastAsia="Arial Unicode MS" w:hAnsi="Times New Roman"/>
          <w:b/>
          <w:sz w:val="30"/>
          <w:szCs w:val="30"/>
          <w:lang w:val="fr-CH"/>
        </w:rPr>
        <w:t>l’efficacit</w:t>
      </w:r>
      <w:r w:rsidR="007F243C" w:rsidRPr="00682A73">
        <w:rPr>
          <w:rFonts w:ascii="Times New Roman" w:eastAsia="Arial Unicode MS" w:hAnsi="Times New Roman" w:hint="eastAsia"/>
          <w:b/>
          <w:sz w:val="30"/>
          <w:szCs w:val="30"/>
          <w:lang w:val="fr-CH"/>
        </w:rPr>
        <w:t>é</w:t>
      </w:r>
      <w:r w:rsidR="007F243C" w:rsidRPr="00682A73">
        <w:rPr>
          <w:rFonts w:ascii="Times New Roman" w:eastAsia="Arial Unicode MS" w:hAnsi="Times New Roman"/>
          <w:b/>
          <w:sz w:val="30"/>
          <w:szCs w:val="30"/>
          <w:lang w:val="fr-CH"/>
        </w:rPr>
        <w:t xml:space="preserve"> de l’inscription </w:t>
      </w:r>
      <w:r w:rsidR="00D962BA" w:rsidRPr="00682A73">
        <w:rPr>
          <w:rFonts w:ascii="Times New Roman" w:eastAsia="Arial Unicode MS" w:hAnsi="Times New Roman"/>
          <w:b/>
          <w:sz w:val="30"/>
          <w:szCs w:val="30"/>
          <w:lang w:val="fr-CH"/>
        </w:rPr>
        <w:t>de l’anguille d’Europe</w:t>
      </w:r>
      <w:r w:rsidR="007F243C" w:rsidRPr="00682A73">
        <w:rPr>
          <w:rFonts w:ascii="Times New Roman" w:eastAsia="Arial Unicode MS" w:hAnsi="Times New Roman"/>
          <w:b/>
          <w:sz w:val="30"/>
          <w:szCs w:val="30"/>
          <w:lang w:val="fr-CH"/>
        </w:rPr>
        <w:t xml:space="preserve"> </w:t>
      </w:r>
      <w:r w:rsidR="007F243C" w:rsidRPr="00682A73">
        <w:rPr>
          <w:rFonts w:ascii="Times New Roman" w:eastAsia="Arial Unicode MS" w:hAnsi="Times New Roman" w:hint="eastAsia"/>
          <w:b/>
          <w:sz w:val="30"/>
          <w:szCs w:val="30"/>
          <w:lang w:val="fr-CH"/>
        </w:rPr>
        <w:t>à</w:t>
      </w:r>
      <w:r w:rsidR="007F243C" w:rsidRPr="00682A73">
        <w:rPr>
          <w:rFonts w:ascii="Times New Roman" w:eastAsia="Arial Unicode MS" w:hAnsi="Times New Roman"/>
          <w:b/>
          <w:sz w:val="30"/>
          <w:szCs w:val="30"/>
          <w:lang w:val="fr-CH"/>
        </w:rPr>
        <w:t xml:space="preserve"> l’Annexe II</w:t>
      </w:r>
    </w:p>
    <w:p w14:paraId="4DE92171" w14:textId="2AB2B7C1" w:rsidR="007358B0" w:rsidRPr="00682A73" w:rsidRDefault="007F243C" w:rsidP="007F243C">
      <w:pPr>
        <w:spacing w:after="240"/>
        <w:jc w:val="center"/>
        <w:rPr>
          <w:rFonts w:ascii="Times New Roman" w:eastAsia="Arial Unicode MS" w:hAnsi="Times New Roman"/>
          <w:sz w:val="20"/>
          <w:szCs w:val="20"/>
          <w:lang w:val="fr-CH"/>
        </w:rPr>
      </w:pPr>
      <w:r w:rsidRPr="00682A73">
        <w:rPr>
          <w:rFonts w:ascii="Times New Roman" w:hAnsi="Times New Roman" w:cs="Times New Roman"/>
          <w:sz w:val="20"/>
          <w:szCs w:val="20"/>
          <w:lang w:val="fr-CH"/>
        </w:rPr>
        <w:t xml:space="preserve">Le terme ‘spécimen’ tel qu’il est utilisé dans le questionnaire est défini dans l’Article I, paragraphe b) i) et ii) </w:t>
      </w:r>
      <w:r w:rsidRPr="00682A73">
        <w:rPr>
          <w:rFonts w:ascii="Times New Roman" w:hAnsi="Times New Roman" w:cs="Times New Roman"/>
          <w:sz w:val="20"/>
          <w:szCs w:val="20"/>
          <w:lang w:val="fr-CH"/>
        </w:rPr>
        <w:br/>
        <w:t>de la Convention sur le commerce international des espèces de faune et de flore sauvages menacées d’extinction</w:t>
      </w:r>
      <w:r w:rsidR="00C83BB3" w:rsidRPr="00682A73">
        <w:rPr>
          <w:rStyle w:val="FootnoteReference"/>
          <w:rFonts w:ascii="Times New Roman" w:eastAsia="Arial Unicode MS" w:hAnsi="Times New Roman"/>
          <w:sz w:val="20"/>
          <w:szCs w:val="20"/>
        </w:rPr>
        <w:footnoteReference w:id="1"/>
      </w:r>
      <w:r w:rsidR="00A57D66" w:rsidRPr="00682A73">
        <w:rPr>
          <w:rFonts w:ascii="Times New Roman" w:hAnsi="Times New Roman" w:cs="Times New Roman"/>
          <w:sz w:val="20"/>
          <w:szCs w:val="20"/>
          <w:lang w:val="fr-CH"/>
        </w:rPr>
        <w:t>.</w:t>
      </w:r>
    </w:p>
    <w:p w14:paraId="48B11228" w14:textId="77777777" w:rsidR="007358B0" w:rsidRPr="00682A73" w:rsidRDefault="007F243C" w:rsidP="007F243C">
      <w:pPr>
        <w:spacing w:after="120"/>
        <w:jc w:val="center"/>
        <w:rPr>
          <w:rFonts w:ascii="Times New Roman" w:eastAsia="Arial Unicode MS" w:hAnsi="Times New Roman"/>
          <w:b/>
          <w:i/>
          <w:sz w:val="20"/>
          <w:szCs w:val="20"/>
          <w:lang w:val="fr-CH"/>
        </w:rPr>
      </w:pPr>
      <w:r w:rsidRPr="00682A73">
        <w:rPr>
          <w:rFonts w:ascii="Times New Roman" w:eastAsia="Arial Unicode MS" w:hAnsi="Times New Roman"/>
          <w:b/>
          <w:i/>
          <w:sz w:val="20"/>
          <w:szCs w:val="20"/>
          <w:lang w:val="fr-CH"/>
        </w:rPr>
        <w:t xml:space="preserve">Veuillez fournir le plus d’informations possible en réponse aux questions ci-dessous – </w:t>
      </w:r>
      <w:r w:rsidRPr="00682A73">
        <w:rPr>
          <w:rFonts w:ascii="Times New Roman" w:eastAsia="Arial Unicode MS" w:hAnsi="Times New Roman"/>
          <w:b/>
          <w:i/>
          <w:sz w:val="20"/>
          <w:szCs w:val="20"/>
          <w:lang w:val="fr-CH"/>
        </w:rPr>
        <w:br/>
        <w:t>les informations devraient couvrir au moins les dix dernières années</w:t>
      </w:r>
      <w:r w:rsidR="00C83BB3" w:rsidRPr="00682A73">
        <w:rPr>
          <w:rStyle w:val="FootnoteReference"/>
          <w:rFonts w:ascii="Times New Roman" w:eastAsia="Arial Unicode MS" w:hAnsi="Times New Roman"/>
          <w:b/>
          <w:i/>
          <w:sz w:val="20"/>
          <w:szCs w:val="20"/>
        </w:rPr>
        <w:footnoteReference w:id="2"/>
      </w:r>
    </w:p>
    <w:p w14:paraId="7DA5CD96" w14:textId="03B4C332" w:rsidR="00EA4FA4" w:rsidRPr="00682A73" w:rsidRDefault="00EA4FA4" w:rsidP="00C83BB3">
      <w:pPr>
        <w:jc w:val="center"/>
        <w:rPr>
          <w:b/>
          <w:lang w:val="fr-CH"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5"/>
        <w:gridCol w:w="8669"/>
      </w:tblGrid>
      <w:tr w:rsidR="00682A73" w:rsidRPr="00682A73" w14:paraId="0F52624D" w14:textId="77777777" w:rsidTr="00D9509A">
        <w:trPr>
          <w:jc w:val="center"/>
        </w:trPr>
        <w:tc>
          <w:tcPr>
            <w:tcW w:w="5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CCF9EA" w14:textId="76869D43" w:rsidR="00EA4FA4" w:rsidRPr="00682A73" w:rsidRDefault="007E7F43" w:rsidP="007E7F43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</w:rPr>
              <w:t>Pays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9C5AC1" w14:textId="77777777" w:rsidR="00EA4FA4" w:rsidRPr="00682A73" w:rsidRDefault="00EA4FA4" w:rsidP="00D9509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682A73" w:rsidRPr="000F5962" w14:paraId="2575A8C5" w14:textId="77777777" w:rsidTr="00D9509A">
        <w:trPr>
          <w:jc w:val="center"/>
        </w:trPr>
        <w:tc>
          <w:tcPr>
            <w:tcW w:w="5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91E2B0" w14:textId="43A13087" w:rsidR="00EA4FA4" w:rsidRPr="00682A73" w:rsidRDefault="007E7F43" w:rsidP="007358B0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</w:pP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>Fonctions de l’organisme qui remplit ce questionnaire</w:t>
            </w:r>
            <w:r w:rsidR="00EA4FA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 xml:space="preserve"> </w:t>
            </w:r>
            <w:r w:rsidR="007358B0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>(organe de gestion CITES, autorité scientifique CITES, responsable des espèces sauvages, police, douanes, autre).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B2550E" w14:textId="77777777" w:rsidR="00EA4FA4" w:rsidRPr="00682A73" w:rsidRDefault="00EA4FA4" w:rsidP="00D9509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H" w:eastAsia="zh-CN"/>
              </w:rPr>
            </w:pPr>
          </w:p>
        </w:tc>
      </w:tr>
      <w:tr w:rsidR="00682A73" w:rsidRPr="000F5962" w14:paraId="7BAE126F" w14:textId="77777777" w:rsidTr="00D9509A">
        <w:trPr>
          <w:jc w:val="center"/>
        </w:trPr>
        <w:tc>
          <w:tcPr>
            <w:tcW w:w="5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D84743" w14:textId="701EF652" w:rsidR="00EA4FA4" w:rsidRPr="00682A73" w:rsidRDefault="007E7F43" w:rsidP="007E7F43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</w:pP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>Coordonnées de l’organisme/des organismes qui remplit/ remplissent ce questionnaire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BC77D2" w14:textId="77777777" w:rsidR="007358B0" w:rsidRPr="00682A73" w:rsidRDefault="007358B0" w:rsidP="00D9509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H" w:eastAsia="zh-CN"/>
              </w:rPr>
            </w:pPr>
          </w:p>
          <w:p w14:paraId="5D32A9EF" w14:textId="0D16934E" w:rsidR="0098499D" w:rsidRPr="00682A73" w:rsidRDefault="0098499D" w:rsidP="00D9509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H" w:eastAsia="zh-CN"/>
              </w:rPr>
            </w:pPr>
          </w:p>
        </w:tc>
      </w:tr>
      <w:tr w:rsidR="00682A73" w:rsidRPr="000F5962" w14:paraId="17F8D14C" w14:textId="77777777" w:rsidTr="00D9509A">
        <w:trPr>
          <w:jc w:val="center"/>
        </w:trPr>
        <w:tc>
          <w:tcPr>
            <w:tcW w:w="5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0619A5" w14:textId="406B39D0" w:rsidR="00EA4FA4" w:rsidRPr="00682A73" w:rsidRDefault="007E7F43" w:rsidP="007E7F43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</w:pP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>Contact (nom de la personne, courriel, titre du poste, fonction)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4D7D04" w14:textId="77777777" w:rsidR="007358B0" w:rsidRPr="00682A73" w:rsidRDefault="007358B0" w:rsidP="00D9509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H"/>
              </w:rPr>
            </w:pPr>
          </w:p>
          <w:p w14:paraId="6512A961" w14:textId="1855A906" w:rsidR="0098499D" w:rsidRPr="00682A73" w:rsidRDefault="0098499D" w:rsidP="00D9509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H"/>
              </w:rPr>
            </w:pPr>
          </w:p>
        </w:tc>
      </w:tr>
      <w:tr w:rsidR="00682A73" w:rsidRPr="000F5962" w14:paraId="1C58E4E3" w14:textId="77777777" w:rsidTr="003F650A">
        <w:trPr>
          <w:jc w:val="center"/>
        </w:trPr>
        <w:tc>
          <w:tcPr>
            <w:tcW w:w="5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A14920" w14:textId="597EFFF9" w:rsidR="0098499D" w:rsidRPr="00682A73" w:rsidRDefault="00D962BA" w:rsidP="006B08B9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Votre pays est-il un État de l’aire de répartition, ou </w:t>
            </w:r>
            <w:r w:rsidR="006B08B9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y a-t-il dans votre pays un 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élevage, </w:t>
            </w:r>
            <w:r w:rsidR="006B08B9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un 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commerce et/ou </w:t>
            </w:r>
            <w:r w:rsidR="006B08B9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une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consommation d’anguilles d’Europe </w:t>
            </w:r>
            <w:r w:rsidR="0098499D" w:rsidRPr="00682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CA" w:eastAsia="en-GB"/>
              </w:rPr>
              <w:t xml:space="preserve">Anguilla </w:t>
            </w:r>
            <w:proofErr w:type="spellStart"/>
            <w:proofErr w:type="gramStart"/>
            <w:r w:rsidR="0098499D" w:rsidRPr="00682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CA" w:eastAsia="en-GB"/>
              </w:rPr>
              <w:t>anguilla</w:t>
            </w:r>
            <w:proofErr w:type="spellEnd"/>
            <w:r w:rsidR="0098499D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?</w:t>
            </w:r>
            <w:proofErr w:type="gramEnd"/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C1F877" w14:textId="77777777" w:rsidR="007358B0" w:rsidRPr="00682A73" w:rsidRDefault="007358B0" w:rsidP="00D9509A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</w:p>
          <w:p w14:paraId="710E69A6" w14:textId="6F5F0894" w:rsidR="007358B0" w:rsidRPr="00682A73" w:rsidRDefault="008A5245" w:rsidP="00D9509A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Oui</w:t>
            </w:r>
            <w:r w:rsidR="0098499D" w:rsidRPr="00682A7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 xml:space="preserve"> </w:t>
            </w:r>
            <w:r w:rsidR="0098499D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99D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98499D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end"/>
            </w:r>
            <w:r w:rsidR="0098499D" w:rsidRPr="00682A7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 xml:space="preserve">  </w:t>
            </w:r>
            <w:r w:rsidR="0098499D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                                       No</w:t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n</w:t>
            </w:r>
            <w:r w:rsidR="0098499D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  </w:t>
            </w:r>
            <w:r w:rsidR="0098499D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99D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98499D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end"/>
            </w:r>
          </w:p>
          <w:p w14:paraId="50F7ED4E" w14:textId="77777777" w:rsidR="007358B0" w:rsidRPr="00682A73" w:rsidRDefault="007358B0" w:rsidP="00D9509A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</w:pPr>
          </w:p>
          <w:p w14:paraId="66B72D7C" w14:textId="0D74B19C" w:rsidR="0098499D" w:rsidRPr="00682A73" w:rsidRDefault="00D962BA" w:rsidP="00D962BA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  <w:t xml:space="preserve">Si </w:t>
            </w:r>
            <w:r w:rsidR="0098499D" w:rsidRPr="00682A73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  <w:t>‘</w:t>
            </w:r>
            <w:r w:rsidR="008A5245" w:rsidRPr="00682A73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  <w:t>Oui</w:t>
            </w:r>
            <w:r w:rsidR="0098499D" w:rsidRPr="00682A73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  <w:t xml:space="preserve">’, </w:t>
            </w:r>
            <w:r w:rsidRPr="00682A73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  <w:t>veuillez remplir le reste du questionnaire.</w:t>
            </w:r>
            <w:r w:rsidR="0098499D" w:rsidRPr="00682A73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  <w:t xml:space="preserve"> </w:t>
            </w:r>
            <w:r w:rsidR="00EB2FBF" w:rsidRPr="00682A73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  <w:br/>
            </w:r>
          </w:p>
        </w:tc>
      </w:tr>
    </w:tbl>
    <w:p w14:paraId="07C83F44" w14:textId="7643B051" w:rsidR="007358B0" w:rsidRPr="00682A73" w:rsidRDefault="007358B0" w:rsidP="00D962BA">
      <w:pPr>
        <w:pStyle w:val="ListParagraph"/>
        <w:keepNext/>
        <w:keepLines/>
        <w:numPr>
          <w:ilvl w:val="0"/>
          <w:numId w:val="20"/>
        </w:numPr>
        <w:shd w:val="clear" w:color="auto" w:fill="FFFFFF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682A73">
        <w:rPr>
          <w:rFonts w:ascii="Times New Roman" w:eastAsia="Arial Unicode MS" w:hAnsi="Times New Roman"/>
          <w:b/>
          <w:caps/>
          <w:sz w:val="20"/>
          <w:szCs w:val="20"/>
        </w:rPr>
        <w:lastRenderedPageBreak/>
        <w:t xml:space="preserve">Exportation et réexportation  </w:t>
      </w:r>
    </w:p>
    <w:p w14:paraId="2088B982" w14:textId="5257A7AB" w:rsidR="00C83BB3" w:rsidRPr="00682A73" w:rsidRDefault="00C83BB3" w:rsidP="00D962BA">
      <w:pPr>
        <w:keepNext/>
        <w:keepLines/>
        <w:jc w:val="center"/>
        <w:rPr>
          <w:b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3748"/>
      </w:tblGrid>
      <w:tr w:rsidR="00682A73" w:rsidRPr="000F5962" w14:paraId="60347930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84167D3" w14:textId="51C6791B" w:rsidR="0034351D" w:rsidRPr="00682A73" w:rsidRDefault="0034351D" w:rsidP="002B7D6F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A.1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9585FA5" w14:textId="6D36C3BF" w:rsidR="007358B0" w:rsidRPr="00682A73" w:rsidRDefault="00D962BA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Votre pays exporte-t-il ou a-t-il exporté des anguilles d’Europe?</w:t>
            </w:r>
          </w:p>
          <w:p w14:paraId="41E0C00D" w14:textId="0BEC9155" w:rsidR="007358B0" w:rsidRPr="00682A73" w:rsidRDefault="008A5245" w:rsidP="00D962BA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663490E8" w14:textId="77777777" w:rsidR="007358B0" w:rsidRPr="00682A73" w:rsidRDefault="007358B0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0C413799" w14:textId="4F244D72" w:rsidR="007358B0" w:rsidRPr="00682A73" w:rsidRDefault="00D962BA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Si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“No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”,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allez à la question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A</w:t>
            </w:r>
            <w:r w:rsidR="00AF0F28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.2.10.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</w:p>
          <w:p w14:paraId="3CFEA62C" w14:textId="77777777" w:rsidR="007358B0" w:rsidRPr="00682A73" w:rsidRDefault="007358B0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1446FEE5" w14:textId="4A53D114" w:rsidR="007358B0" w:rsidRPr="00682A73" w:rsidRDefault="00D962BA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Si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‘</w:t>
            </w:r>
            <w:r w:rsidR="008A5245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’:</w:t>
            </w:r>
          </w:p>
          <w:p w14:paraId="02AD4B45" w14:textId="77777777" w:rsidR="007358B0" w:rsidRPr="00682A73" w:rsidRDefault="007358B0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ECCBB43" w14:textId="0F39E020" w:rsidR="007358B0" w:rsidRPr="00682A73" w:rsidRDefault="0034351D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a) </w:t>
            </w:r>
            <w:r w:rsidR="00D962BA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Votre pays exportait-il des anguilles d’Europe avant l’entrée en vigueur de l’inscription à la CITES</w:t>
            </w:r>
            <w:r w:rsidR="00791BC8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,</w:t>
            </w:r>
            <w:r w:rsidR="00D962BA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en mars 2009? </w:t>
            </w:r>
          </w:p>
          <w:p w14:paraId="6F38E190" w14:textId="77777777" w:rsidR="007358B0" w:rsidRPr="00682A73" w:rsidRDefault="007358B0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477CBD26" w14:textId="07530934" w:rsidR="007358B0" w:rsidRPr="00682A73" w:rsidRDefault="008A5245" w:rsidP="00D962BA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No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9B32FB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</w:t>
            </w:r>
            <w:r w:rsidR="00D962BA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Ne sait pas</w:t>
            </w:r>
            <w:r w:rsidR="009B32FB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9B32FB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2FB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9B32FB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17713240" w14:textId="77777777" w:rsidR="007358B0" w:rsidRPr="00682A73" w:rsidRDefault="007358B0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08E276ED" w14:textId="3A57E8C4" w:rsidR="007358B0" w:rsidRPr="00682A73" w:rsidRDefault="0034351D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b) </w:t>
            </w:r>
            <w:r w:rsidR="00D962BA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Votre pays a-t-il exporté des anguilles d’Europe depuis l’entrée en vigueur de l’inscription à la CITES</w:t>
            </w:r>
            <w:r w:rsidR="00791BC8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,</w:t>
            </w:r>
            <w:r w:rsidR="00D962BA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en mars 2009? </w:t>
            </w:r>
          </w:p>
          <w:p w14:paraId="72F92468" w14:textId="77777777" w:rsidR="007358B0" w:rsidRPr="00682A73" w:rsidRDefault="007358B0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4276EAA5" w14:textId="6CD43CF4" w:rsidR="007358B0" w:rsidRPr="00682A73" w:rsidRDefault="008A5245" w:rsidP="00D962BA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6714879E" w14:textId="77777777" w:rsidR="007358B0" w:rsidRPr="00682A73" w:rsidRDefault="007358B0" w:rsidP="00D962BA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35CEA192" w14:textId="0F9A0F79" w:rsidR="007358B0" w:rsidRPr="00682A73" w:rsidRDefault="0034351D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c)  </w:t>
            </w:r>
            <w:r w:rsidR="00D962BA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Votre pays a-t-il exporté des anguilles d’Europe depuis l’interdiction de commerce imposée par l’Union européenne en décembre 2010? </w:t>
            </w:r>
          </w:p>
          <w:p w14:paraId="5319322F" w14:textId="77777777" w:rsidR="007358B0" w:rsidRPr="00682A73" w:rsidRDefault="007358B0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0BDA19D9" w14:textId="253343AB" w:rsidR="007358B0" w:rsidRPr="00682A73" w:rsidRDefault="008A5245" w:rsidP="00D962BA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491E4B96" w14:textId="77777777" w:rsidR="007358B0" w:rsidRPr="00682A73" w:rsidRDefault="007358B0" w:rsidP="00D962BA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2A468459" w14:textId="77777777" w:rsidR="007358B0" w:rsidRPr="00682A73" w:rsidRDefault="007358B0" w:rsidP="00D962BA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106C417C" w14:textId="4833DFC8" w:rsidR="007358B0" w:rsidRPr="00682A73" w:rsidRDefault="00D962BA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vous avez répondu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‘</w:t>
            </w:r>
            <w:r w:rsidR="008A5245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à toutes ces questions, veuillez répondre aux sections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A.2.1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à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A.2</w:t>
            </w:r>
            <w:r w:rsidR="00AF0F28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.10.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</w:p>
          <w:p w14:paraId="2418DBC9" w14:textId="77777777" w:rsidR="007358B0" w:rsidRPr="00682A73" w:rsidRDefault="007358B0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8B46829" w14:textId="77777777" w:rsidR="007358B0" w:rsidRPr="00682A73" w:rsidRDefault="007358B0" w:rsidP="00D962BA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4038DAF3" w14:textId="04C7DD1E" w:rsidR="00AF0F28" w:rsidRPr="00682A73" w:rsidRDefault="00AF0F28" w:rsidP="00D962BA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 w:eastAsia="zh-CN"/>
              </w:rPr>
            </w:pPr>
          </w:p>
        </w:tc>
      </w:tr>
      <w:tr w:rsidR="00682A73" w:rsidRPr="000F5962" w14:paraId="7D6DD27F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1A0944" w14:textId="398F2BE1" w:rsidR="0034351D" w:rsidRPr="00682A73" w:rsidRDefault="0034351D" w:rsidP="002B7D6F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A.2.1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ABACDC" w14:textId="25D8493D" w:rsidR="007358B0" w:rsidRPr="00682A73" w:rsidRDefault="00D962BA" w:rsidP="00A835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Avez-vous </w:t>
            </w:r>
            <w:r w:rsidR="00326DD0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un</w:t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système en place pour </w:t>
            </w:r>
            <w:r w:rsidR="00326DD0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distinguer</w:t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les différents stades de vie d’</w:t>
            </w:r>
            <w:r w:rsidRPr="00682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CA" w:eastAsia="en-GB"/>
              </w:rPr>
              <w:t>Anguilla anguilla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</w:t>
            </w:r>
            <w:r w:rsidR="0034351D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(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p</w:t>
            </w:r>
            <w:r w:rsidR="00F91BC0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ar exemple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, civelles, anguillettes, anguilles adultes)</w:t>
            </w:r>
            <w:r w:rsidR="00F91BC0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et faire rapport sur le commerce</w:t>
            </w:r>
            <w:r w:rsidR="0034351D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?</w:t>
            </w:r>
          </w:p>
          <w:p w14:paraId="43133D47" w14:textId="77777777" w:rsidR="007358B0" w:rsidRPr="00682A73" w:rsidRDefault="007358B0" w:rsidP="00A83519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4F5F9208" w14:textId="3AB7C7AB" w:rsidR="007358B0" w:rsidRPr="00682A73" w:rsidRDefault="008A5245" w:rsidP="00B8487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20722BCD" w14:textId="77777777" w:rsidR="007358B0" w:rsidRPr="00682A73" w:rsidRDefault="007358B0" w:rsidP="00A83519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C5DEE4E" w14:textId="2054CA4F" w:rsidR="007358B0" w:rsidRPr="00682A73" w:rsidRDefault="00D962BA" w:rsidP="00B8487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Si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‘</w:t>
            </w:r>
            <w:r w:rsidR="008A5245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veuillez expliquer comment vous avez défini les différents stades biologiques aux fins du rapport. </w:t>
            </w:r>
          </w:p>
          <w:p w14:paraId="79E265F1" w14:textId="5EB71942" w:rsidR="0034351D" w:rsidRPr="00682A73" w:rsidRDefault="0034351D" w:rsidP="0034351D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 w:eastAsia="zh-CN"/>
              </w:rPr>
            </w:pPr>
          </w:p>
        </w:tc>
      </w:tr>
      <w:tr w:rsidR="00682A73" w:rsidRPr="000F5962" w14:paraId="1B1D0159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314D64" w14:textId="476FD533" w:rsidR="0034351D" w:rsidRPr="00682A73" w:rsidRDefault="0034351D" w:rsidP="002B7D6F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A.2.2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CC0B88B" w14:textId="1CA8A745" w:rsidR="007358B0" w:rsidRPr="00682A73" w:rsidRDefault="00D962BA" w:rsidP="00B8487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Avez-vous une législation en vigueur pour réglementer la production/le prélèvement et/ou l’exportation d’anguilles d’Europe et y a-t-il une procédure pour déterminer, avant l’exportation, si cette législation est respectée (</w:t>
            </w:r>
            <w:r w:rsidR="00326DD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avis d’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acquisition légale)? </w:t>
            </w:r>
          </w:p>
          <w:p w14:paraId="28745C4D" w14:textId="77777777" w:rsidR="007358B0" w:rsidRPr="00682A73" w:rsidRDefault="007358B0" w:rsidP="00B8487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05B77BC" w14:textId="3773CF14" w:rsidR="007358B0" w:rsidRPr="00682A73" w:rsidRDefault="008A5245" w:rsidP="00B8487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300D4987" w14:textId="77777777" w:rsidR="007358B0" w:rsidRPr="00682A73" w:rsidRDefault="007358B0" w:rsidP="00B8487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03EDC1B" w14:textId="434B11AF" w:rsidR="007358B0" w:rsidRPr="00682A73" w:rsidRDefault="00D962BA" w:rsidP="00B8487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Si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‘</w:t>
            </w:r>
            <w:r w:rsidR="008A5245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veuillez décrire la procédure qui sert à déterminer l’acquisition légale des spécimens avant d’autoriser les exportations. </w:t>
            </w:r>
          </w:p>
          <w:p w14:paraId="668EEFFE" w14:textId="77777777" w:rsidR="007358B0" w:rsidRPr="00682A73" w:rsidRDefault="007358B0" w:rsidP="0034351D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</w:pPr>
          </w:p>
          <w:p w14:paraId="7372EDE3" w14:textId="77777777" w:rsidR="0034351D" w:rsidRPr="00682A73" w:rsidRDefault="0034351D" w:rsidP="0088421A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 w:eastAsia="zh-CN"/>
              </w:rPr>
            </w:pPr>
          </w:p>
        </w:tc>
      </w:tr>
      <w:tr w:rsidR="00682A73" w:rsidRPr="00682A73" w14:paraId="710CF520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E0A93E1" w14:textId="0128093B" w:rsidR="0034351D" w:rsidRPr="00682A73" w:rsidRDefault="0034351D" w:rsidP="002B7D6F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A.2.3 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AFE3BED" w14:textId="622A2889" w:rsidR="007358B0" w:rsidRPr="00682A73" w:rsidRDefault="0088421A" w:rsidP="000F6E20">
            <w:pPr>
              <w:pStyle w:val="CommentTex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a) 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Comment votre pays </w:t>
            </w:r>
            <w:r w:rsidR="00A44E48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régi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t-il l’exportation de spécimens d’anguilles pré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noBreakHyphen/>
              <w:t>Convention?</w:t>
            </w:r>
            <w:r w:rsidR="000F6E2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</w:p>
          <w:p w14:paraId="657BF9BD" w14:textId="2C85D4C8" w:rsidR="007358B0" w:rsidRPr="00682A73" w:rsidRDefault="00A44E48" w:rsidP="007358B0">
            <w:pPr>
              <w:pStyle w:val="CommentTex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En d’autres termes,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votre pays a-t-il fixé des dates limites pour autoriser l’exportation d’anguilles vivantes ou de produits d’anguille provenant de civelles 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prélevées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avant mars 2009 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et 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engraissées 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en ferme, 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jusqu’à leur taille commerciale, 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pendant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une 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certaine 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période de temps après le prélèvement? </w:t>
            </w:r>
            <w:r w:rsidR="007358B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Veuillez 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expliquer en</w:t>
            </w:r>
            <w:r w:rsidR="007358B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détail:</w:t>
            </w:r>
          </w:p>
          <w:p w14:paraId="6028ACA9" w14:textId="77777777" w:rsidR="007358B0" w:rsidRPr="00682A73" w:rsidRDefault="007358B0" w:rsidP="0034351D">
            <w:pPr>
              <w:pStyle w:val="CommentTex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1374C9E8" w14:textId="77777777" w:rsidR="007358B0" w:rsidRPr="00682A73" w:rsidRDefault="007358B0" w:rsidP="0034351D">
            <w:pPr>
              <w:pStyle w:val="CommentTex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02727C16" w14:textId="77777777" w:rsidR="007358B0" w:rsidRPr="00682A73" w:rsidRDefault="007358B0" w:rsidP="0034351D">
            <w:pPr>
              <w:pStyle w:val="CommentTex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7D0F114F" w14:textId="77777777" w:rsidR="007358B0" w:rsidRPr="00682A73" w:rsidRDefault="007358B0" w:rsidP="0034351D">
            <w:pPr>
              <w:pStyle w:val="CommentTex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221880A5" w14:textId="34A919F8" w:rsidR="007358B0" w:rsidRPr="00682A73" w:rsidRDefault="0088421A" w:rsidP="000F6E20">
            <w:pPr>
              <w:pStyle w:val="CommentTex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b) 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Comment votre pays </w:t>
            </w:r>
            <w:r w:rsidR="00A44E48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régi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t-il les exportations des spécimens prélevés avant l’interdiction d’exportation imposée par l’Union européenne en décembre 2010? </w:t>
            </w:r>
          </w:p>
          <w:p w14:paraId="63F2F8C5" w14:textId="750458A7" w:rsidR="007358B0" w:rsidRPr="00682A73" w:rsidRDefault="00A44E48" w:rsidP="007358B0">
            <w:pPr>
              <w:pStyle w:val="CommentTex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En d’autres termes, 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votre pays a-t-il fixé des dates limites pour autoriser l’exportation d’anguilles vivantes ou de produits d’anguille provenant de civelles prélevées avant décembre 2010 et engraissées </w:t>
            </w:r>
            <w:r w:rsidR="00892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en ferme, 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jusqu’à </w:t>
            </w:r>
            <w:r w:rsidR="00892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leur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taille commerciale, </w:t>
            </w:r>
            <w:r w:rsidR="00892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pendant une certaine période </w:t>
            </w:r>
            <w:r w:rsidR="00A0405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de temps après le prélèvement? </w:t>
            </w:r>
            <w:r w:rsidR="007358B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Veuillez 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expliquer en détail</w:t>
            </w:r>
            <w:r w:rsidR="007358B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:</w:t>
            </w:r>
          </w:p>
          <w:p w14:paraId="7B3E9440" w14:textId="77777777" w:rsidR="007358B0" w:rsidRPr="00682A73" w:rsidRDefault="007358B0" w:rsidP="0034351D">
            <w:pPr>
              <w:pStyle w:val="CommentTex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16D7D4D7" w14:textId="77777777" w:rsidR="0034351D" w:rsidRPr="00682A73" w:rsidRDefault="0034351D" w:rsidP="0088421A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</w:p>
        </w:tc>
      </w:tr>
      <w:tr w:rsidR="00682A73" w:rsidRPr="000F5962" w14:paraId="24756530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C96BC1" w14:textId="0A573041" w:rsidR="0034351D" w:rsidRPr="00682A73" w:rsidRDefault="00AF0F28" w:rsidP="002B7D6F">
            <w:pPr>
              <w:pageBreakBefore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A.2</w:t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.4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855583" w14:textId="00203315" w:rsidR="007358B0" w:rsidRPr="00682A73" w:rsidRDefault="00A04050" w:rsidP="0049524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Avez-vous émis un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‘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avis de commerce non préjudiciable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pour le commerce des anguilles d’Europe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?</w:t>
            </w:r>
          </w:p>
          <w:p w14:paraId="4C2E4E91" w14:textId="77777777" w:rsidR="007358B0" w:rsidRPr="00682A73" w:rsidRDefault="007358B0" w:rsidP="00B8487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4BA7CF78" w14:textId="70DBF194" w:rsidR="007358B0" w:rsidRPr="00682A73" w:rsidRDefault="008A5245" w:rsidP="00B8487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7FCF043C" w14:textId="77777777" w:rsidR="007358B0" w:rsidRPr="00682A73" w:rsidRDefault="007358B0" w:rsidP="00B8487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F05F54C" w14:textId="67C30690" w:rsidR="007358B0" w:rsidRPr="00682A73" w:rsidRDefault="00A04050" w:rsidP="00AF0F28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Si</w:t>
            </w:r>
            <w:r w:rsidR="00AF0F28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‘No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AF0F28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expliquer pourquoi</w:t>
            </w:r>
            <w:r w:rsidR="00AF0F28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:</w:t>
            </w:r>
          </w:p>
          <w:p w14:paraId="02A05229" w14:textId="77777777" w:rsidR="007358B0" w:rsidRPr="00682A73" w:rsidRDefault="007358B0" w:rsidP="00AF0F28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B7C916F" w14:textId="77777777" w:rsidR="007358B0" w:rsidRPr="00682A73" w:rsidRDefault="007358B0" w:rsidP="00AF0F28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4E4456A" w14:textId="77777777" w:rsidR="007358B0" w:rsidRPr="00682A73" w:rsidRDefault="007358B0" w:rsidP="00AF0F28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0D749ED" w14:textId="42EA50CA" w:rsidR="007358B0" w:rsidRPr="00682A73" w:rsidRDefault="00A04050" w:rsidP="00B8487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Si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‘</w:t>
            </w:r>
            <w:r w:rsidR="008A5245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</w:p>
          <w:p w14:paraId="1CCB285A" w14:textId="32E27DFE" w:rsidR="007358B0" w:rsidRPr="00682A73" w:rsidRDefault="00A04050" w:rsidP="00495247">
            <w:pPr>
              <w:pStyle w:val="ListParagraph"/>
              <w:keepNext/>
              <w:keepLines/>
              <w:numPr>
                <w:ilvl w:val="0"/>
                <w:numId w:val="23"/>
              </w:num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Quelle(s) source(s) d’information a/ont été utilisée(s)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?</w:t>
            </w:r>
          </w:p>
          <w:p w14:paraId="38D7B6E6" w14:textId="77777777" w:rsidR="007358B0" w:rsidRPr="00682A73" w:rsidRDefault="007358B0" w:rsidP="00B8487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2C539B48" w14:textId="69D8F7A6" w:rsidR="007358B0" w:rsidRPr="00682A73" w:rsidRDefault="006D63A0" w:rsidP="00B8487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Évaluation des stocks au niveau de l’espèce</w:t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Analyse des données </w:t>
            </w:r>
            <w:r w:rsidR="007818C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commerciales/douanières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Données dépendant de la pêche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1E5D1159" w14:textId="235E301E" w:rsidR="007358B0" w:rsidRPr="00682A73" w:rsidRDefault="00392F9F" w:rsidP="00B8487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Données indépendantes de la pêche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Modélisation de l’écosystème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Modèles de pêches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Autre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(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décrire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)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736F5454" w14:textId="77777777" w:rsidR="007358B0" w:rsidRPr="00682A73" w:rsidRDefault="007358B0" w:rsidP="000E5D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3B6D6153" w14:textId="2843AB99" w:rsidR="007358B0" w:rsidRPr="00682A73" w:rsidRDefault="00392F9F" w:rsidP="000E5D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Si</w:t>
            </w:r>
            <w:r w:rsidR="00A404E4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possible,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veuillez fournir les ACNP et tous rapports pertinents, liens et/ou analyses concernant les sources et leur utilisation pour </w:t>
            </w:r>
            <w:r w:rsidR="007818C7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établir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les ACNP. </w:t>
            </w:r>
          </w:p>
          <w:p w14:paraId="6E3B7588" w14:textId="77777777" w:rsidR="007358B0" w:rsidRPr="00682A73" w:rsidRDefault="007358B0" w:rsidP="000E5D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7A18CE13" w14:textId="77777777" w:rsidR="007358B0" w:rsidRPr="00682A73" w:rsidRDefault="007358B0" w:rsidP="000E5D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24A6AFDB" w14:textId="77777777" w:rsidR="007358B0" w:rsidRPr="00682A73" w:rsidRDefault="007358B0" w:rsidP="000E5D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29B52F44" w14:textId="77777777" w:rsidR="007358B0" w:rsidRPr="00682A73" w:rsidRDefault="007358B0" w:rsidP="000E5D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CBE4B0B" w14:textId="1C5889E0" w:rsidR="007358B0" w:rsidRPr="00682A73" w:rsidRDefault="00392F9F" w:rsidP="00BF6A40">
            <w:pPr>
              <w:pStyle w:val="ListParagraph"/>
              <w:keepNext/>
              <w:keepLines/>
              <w:numPr>
                <w:ilvl w:val="0"/>
                <w:numId w:val="23"/>
              </w:num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L’ACNP a-t-il été réalisé au</w:t>
            </w:r>
            <w:r w:rsidR="0007739C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x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niveau</w:t>
            </w:r>
            <w:r w:rsidR="0007739C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x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local, national ou régional (</w:t>
            </w:r>
            <w:r w:rsidR="007818C7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c’est-à-dire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avec d’autres États de l’aire de répartition, ce qui </w:t>
            </w:r>
            <w:r w:rsidR="007818C7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englobe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une grande proportion, voire la totalité, de la population)? </w:t>
            </w:r>
          </w:p>
          <w:p w14:paraId="5B51DAA2" w14:textId="77777777" w:rsidR="007358B0" w:rsidRPr="00682A73" w:rsidRDefault="007358B0" w:rsidP="00B8487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42A29613" w14:textId="3868AB82" w:rsidR="007358B0" w:rsidRPr="00682A73" w:rsidRDefault="00A404E4" w:rsidP="000E5D4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Local / </w:t>
            </w:r>
            <w:r w:rsidR="00392F9F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sous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-national</w:t>
            </w: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National</w:t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4351D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</w:t>
            </w:r>
            <w:r w:rsidR="00392F9F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Régional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/ </w:t>
            </w:r>
            <w:r w:rsidR="00392F9F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Multinational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4351D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094FB375" w14:textId="77777777" w:rsidR="007358B0" w:rsidRPr="00682A73" w:rsidRDefault="007358B0" w:rsidP="00A83519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44379C56" w14:textId="28121804" w:rsidR="0034351D" w:rsidRPr="00682A73" w:rsidRDefault="0034351D" w:rsidP="00194AE3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</w:p>
        </w:tc>
      </w:tr>
      <w:tr w:rsidR="00682A73" w:rsidRPr="000F5962" w14:paraId="63BA124F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B7A307" w14:textId="0A43BA10" w:rsidR="00691AD4" w:rsidRPr="00682A73" w:rsidRDefault="00691AD4" w:rsidP="002B7D6F">
            <w:pPr>
              <w:pageBreakBefore/>
              <w:spacing w:after="120"/>
              <w:ind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A.</w:t>
            </w:r>
            <w:r w:rsidR="00AF0F28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2</w:t>
            </w: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.5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587EA69" w14:textId="4B17B90C" w:rsidR="007358B0" w:rsidRPr="00682A73" w:rsidRDefault="00644B88" w:rsidP="0049524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Votre pays a-t-il été confronté à des incidents d’exportations illégales d’anguilles d’Europe depuis mars 2009? </w:t>
            </w:r>
          </w:p>
          <w:p w14:paraId="6A387C42" w14:textId="77777777" w:rsidR="007358B0" w:rsidRPr="00682A73" w:rsidRDefault="007358B0" w:rsidP="00B8487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73B7E22F" w14:textId="40CFA743" w:rsidR="007358B0" w:rsidRPr="00682A73" w:rsidRDefault="008A5245" w:rsidP="000E5D4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691AD4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691AD4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D4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691AD4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691AD4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691AD4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691AD4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691AD4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D4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691AD4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706D287F" w14:textId="77777777" w:rsidR="007358B0" w:rsidRPr="00682A73" w:rsidRDefault="007358B0" w:rsidP="00B84877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8DEC5BC" w14:textId="0A15CB47" w:rsidR="007358B0" w:rsidRPr="00682A73" w:rsidRDefault="00644B88" w:rsidP="00E9507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Si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‘</w:t>
            </w:r>
            <w:r w:rsidR="008A5245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Oui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’, </w:t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veuillez fournir</w:t>
            </w:r>
            <w:r w:rsidR="007818C7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, dans la mesure du possible, </w:t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des données et/ou des informations sur le commerce illégal, y compris le nombre et la taille des saisies et les routes du commerce/</w:t>
            </w:r>
            <w:r w:rsidR="00691AD4" w:rsidRPr="00682A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CA"/>
              </w:rPr>
              <w:t>modus operandi</w:t>
            </w:r>
            <w:r w:rsidR="00691AD4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7818C7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concernés</w:t>
            </w:r>
            <w:r w:rsidR="00691AD4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.</w:t>
            </w:r>
          </w:p>
          <w:p w14:paraId="59B285D3" w14:textId="12AB6A37" w:rsidR="007358B0" w:rsidRPr="00682A73" w:rsidRDefault="000F6E20" w:rsidP="00E9507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CA"/>
              </w:rPr>
              <w:t xml:space="preserve">Note: </w:t>
            </w:r>
            <w:r w:rsidR="00644B88" w:rsidRPr="00682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CA"/>
              </w:rPr>
              <w:t xml:space="preserve">Les </w:t>
            </w:r>
            <w:r w:rsidR="00A404E4" w:rsidRPr="00682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CA"/>
              </w:rPr>
              <w:t xml:space="preserve">Parties </w:t>
            </w:r>
            <w:r w:rsidR="00644B88" w:rsidRPr="00682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CA"/>
              </w:rPr>
              <w:t xml:space="preserve">doivent indiquer si elles ont déjà fourni des informations sur le commerce illégal et n’inclure ici que de nouvelles informations. </w:t>
            </w:r>
          </w:p>
          <w:p w14:paraId="30C4D7A7" w14:textId="77777777" w:rsidR="007358B0" w:rsidRPr="00682A73" w:rsidRDefault="007358B0" w:rsidP="00A83519">
            <w:pPr>
              <w:keepNext/>
              <w:keepLines/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0A920002" w14:textId="77777777" w:rsidR="007358B0" w:rsidRPr="00682A73" w:rsidRDefault="007358B0" w:rsidP="00A83519">
            <w:pPr>
              <w:keepNext/>
              <w:keepLines/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1E16F424" w14:textId="77777777" w:rsidR="007358B0" w:rsidRPr="00682A73" w:rsidRDefault="007358B0" w:rsidP="00E32612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</w:pPr>
          </w:p>
          <w:p w14:paraId="6DEACCA7" w14:textId="46FE7F00" w:rsidR="00AF0F28" w:rsidRPr="00682A73" w:rsidRDefault="00AF0F28" w:rsidP="00E32612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fr-CA"/>
              </w:rPr>
            </w:pPr>
          </w:p>
        </w:tc>
      </w:tr>
      <w:tr w:rsidR="00682A73" w:rsidRPr="000F5962" w14:paraId="00BB82AF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217307" w14:textId="463FD190" w:rsidR="00691AD4" w:rsidRPr="00682A73" w:rsidRDefault="00AF0F28" w:rsidP="002B7D6F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A.2</w:t>
            </w:r>
            <w:r w:rsidR="00691AD4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.6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8D814E" w14:textId="63B3017E" w:rsidR="007358B0" w:rsidRPr="00682A73" w:rsidRDefault="00644B88" w:rsidP="00644B8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Avez-vous expérimenté des difficultés concernant l’application de l’inscription à la CITES pour les exportations et/ou toute autre activité illégale connexe (comme le braconnage)? </w:t>
            </w:r>
          </w:p>
          <w:p w14:paraId="6CA66BF8" w14:textId="77777777" w:rsidR="007358B0" w:rsidRPr="00682A73" w:rsidRDefault="007358B0" w:rsidP="00691AD4">
            <w:pPr>
              <w:tabs>
                <w:tab w:val="left" w:pos="6947"/>
              </w:tabs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6BD5415B" w14:textId="79508FC6" w:rsidR="007358B0" w:rsidRPr="00682A73" w:rsidRDefault="008A5245" w:rsidP="00691AD4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Oui</w:t>
            </w:r>
            <w:r w:rsidR="00691AD4" w:rsidRPr="00682A7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 xml:space="preserve">   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end"/>
            </w:r>
            <w:r w:rsidR="00691AD4" w:rsidRPr="00682A7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 xml:space="preserve">  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n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  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end"/>
            </w:r>
          </w:p>
          <w:p w14:paraId="009450FD" w14:textId="77777777" w:rsidR="007358B0" w:rsidRPr="00682A73" w:rsidRDefault="00691AD4" w:rsidP="00691AD4">
            <w:pPr>
              <w:tabs>
                <w:tab w:val="left" w:pos="6947"/>
              </w:tabs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ab/>
            </w:r>
          </w:p>
          <w:p w14:paraId="214A17EB" w14:textId="1A4C4C70" w:rsidR="007358B0" w:rsidRPr="00682A73" w:rsidRDefault="00644B88" w:rsidP="00691AD4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Si</w:t>
            </w:r>
            <w:r w:rsidR="00691AD4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‘</w:t>
            </w:r>
            <w:r w:rsidR="008A5245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Oui</w:t>
            </w:r>
            <w:r w:rsidR="00691AD4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’</w:t>
            </w:r>
            <w:r w:rsidR="0008112E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</w:t>
            </w:r>
            <w:r w:rsidR="00691AD4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veuillez fournir des détails sur ces difficultés et, si possible, donner quelques exemples</w:t>
            </w:r>
            <w:r w:rsidR="00691AD4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:</w:t>
            </w:r>
          </w:p>
          <w:p w14:paraId="32845DC0" w14:textId="77777777" w:rsidR="007358B0" w:rsidRPr="00682A73" w:rsidRDefault="007358B0" w:rsidP="00691AD4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1B0D5E40" w14:textId="77777777" w:rsidR="007358B0" w:rsidRPr="00682A73" w:rsidRDefault="007358B0" w:rsidP="00691AD4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6AE58C5F" w14:textId="77777777" w:rsidR="007358B0" w:rsidRPr="00682A73" w:rsidRDefault="007358B0" w:rsidP="00691AD4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03471186" w14:textId="77777777" w:rsidR="007358B0" w:rsidRPr="00682A73" w:rsidRDefault="007358B0" w:rsidP="00691AD4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1B46A884" w14:textId="77777777" w:rsidR="00691AD4" w:rsidRPr="00682A73" w:rsidRDefault="00691AD4" w:rsidP="00691AD4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682A73" w:rsidRPr="000F5962" w14:paraId="0F4F8824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D65245" w14:textId="3297EAEF" w:rsidR="00691AD4" w:rsidRPr="00682A73" w:rsidRDefault="00AF0F28" w:rsidP="002B7D6F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A.2</w:t>
            </w:r>
            <w:r w:rsidR="00691AD4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.7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0A39EE" w14:textId="35BFE508" w:rsidR="007358B0" w:rsidRPr="00682A73" w:rsidRDefault="00644B88" w:rsidP="00691AD4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Comment avez-vous surmonté ces difficultés? Veuillez fournir quelques exemples de meilleures pratique</w:t>
            </w:r>
            <w:r w:rsidR="001147B5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</w:t>
            </w:r>
            <w:r w:rsidR="00691AD4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:</w:t>
            </w:r>
          </w:p>
          <w:p w14:paraId="0D1F222E" w14:textId="77777777" w:rsidR="007358B0" w:rsidRPr="00682A73" w:rsidRDefault="007358B0" w:rsidP="00691AD4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7E6EF734" w14:textId="77777777" w:rsidR="007358B0" w:rsidRPr="00682A73" w:rsidRDefault="007358B0" w:rsidP="00691AD4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311F0D57" w14:textId="77777777" w:rsidR="00691AD4" w:rsidRPr="00682A73" w:rsidRDefault="00691AD4" w:rsidP="00691AD4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682A73" w:rsidRPr="000F5962" w14:paraId="4D75DB0F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33A639" w14:textId="596800E3" w:rsidR="00691AD4" w:rsidRPr="00682A73" w:rsidRDefault="00AF0F28" w:rsidP="002B7D6F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A.2</w:t>
            </w:r>
            <w:r w:rsidR="00691AD4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.8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FBDB51" w14:textId="07ECC704" w:rsidR="007358B0" w:rsidRPr="00682A73" w:rsidRDefault="00644B88" w:rsidP="00691AD4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lang w:val="fr-CA" w:eastAsia="en-GB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Outre la législation d’application de la CITES, votre pays a-t-il adopté </w:t>
            </w:r>
            <w:r w:rsidR="007818C7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de nouvelles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7818C7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lois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nationales/régionales</w:t>
            </w:r>
            <w:r w:rsidR="007818C7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spécifiquement applicables à l’exploitation et au commerce de l’anguille d’Europe depuis son inscription à l’Annexe II</w:t>
            </w:r>
            <w:r w:rsidR="007818C7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en mars 2009?  </w:t>
            </w:r>
          </w:p>
          <w:p w14:paraId="361953FF" w14:textId="77777777" w:rsidR="007358B0" w:rsidRPr="00682A73" w:rsidRDefault="007358B0" w:rsidP="00691AD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1"/>
                <w:lang w:val="fr-CA" w:eastAsia="en-GB"/>
              </w:rPr>
            </w:pPr>
          </w:p>
          <w:p w14:paraId="04B83680" w14:textId="77777777" w:rsidR="007358B0" w:rsidRPr="00682A73" w:rsidRDefault="007358B0" w:rsidP="00691AD4">
            <w:pPr>
              <w:spacing w:before="120"/>
              <w:ind w:left="57" w:right="57"/>
              <w:rPr>
                <w:rFonts w:ascii="Times New Roman" w:hAnsi="Times New Roman" w:cs="Times New Roman"/>
                <w:sz w:val="21"/>
                <w:lang w:val="fr-CA" w:eastAsia="ja-JP"/>
              </w:rPr>
            </w:pPr>
          </w:p>
          <w:p w14:paraId="30FADC7E" w14:textId="22A8A85A" w:rsidR="007358B0" w:rsidRPr="00682A73" w:rsidRDefault="00691AD4" w:rsidP="00691AD4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1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lang w:val="fr-CA"/>
              </w:rPr>
              <w:tab/>
            </w:r>
            <w:r w:rsidR="008A5245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>Oui</w:t>
            </w:r>
            <w:r w:rsidRPr="00682A73">
              <w:rPr>
                <w:rFonts w:ascii="Times New Roman" w:eastAsia="Arial Unicode MS" w:hAnsi="Times New Roman" w:cs="Times New Roman"/>
                <w:b/>
                <w:sz w:val="20"/>
                <w:lang w:val="fr-CA"/>
              </w:rPr>
              <w:t xml:space="preserve">   </w:t>
            </w: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 w:cs="Times New Roman"/>
                <w:sz w:val="20"/>
                <w:lang w:val="fr-CA"/>
              </w:rPr>
            </w:r>
            <w:r w:rsidR="00AF7452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separate"/>
            </w: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end"/>
            </w:r>
            <w:r w:rsidRPr="00682A73">
              <w:rPr>
                <w:rFonts w:ascii="Times New Roman" w:eastAsia="Arial Unicode MS" w:hAnsi="Times New Roman" w:cs="Times New Roman"/>
                <w:b/>
                <w:sz w:val="20"/>
                <w:lang w:val="fr-CA"/>
              </w:rPr>
              <w:t xml:space="preserve">  </w:t>
            </w: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 xml:space="preserve">                                                No</w:t>
            </w:r>
            <w:r w:rsidR="008A5245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>n</w:t>
            </w: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 xml:space="preserve">   </w:t>
            </w: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 w:cs="Times New Roman"/>
                <w:sz w:val="20"/>
                <w:lang w:val="fr-CA"/>
              </w:rPr>
            </w:r>
            <w:r w:rsidR="00AF7452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separate"/>
            </w: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end"/>
            </w:r>
          </w:p>
          <w:p w14:paraId="22E9957B" w14:textId="77777777" w:rsidR="007358B0" w:rsidRPr="00682A73" w:rsidRDefault="007358B0" w:rsidP="00691AD4">
            <w:pPr>
              <w:tabs>
                <w:tab w:val="left" w:pos="6947"/>
              </w:tabs>
              <w:spacing w:after="120"/>
              <w:ind w:left="57" w:right="57"/>
              <w:rPr>
                <w:rFonts w:ascii="Times New Roman" w:hAnsi="Times New Roman" w:cs="Times New Roman"/>
                <w:sz w:val="21"/>
                <w:lang w:val="fr-CA"/>
              </w:rPr>
            </w:pPr>
          </w:p>
          <w:p w14:paraId="209AF69B" w14:textId="219B8EB7" w:rsidR="007358B0" w:rsidRPr="00682A73" w:rsidRDefault="00644B88" w:rsidP="00691AD4">
            <w:pPr>
              <w:spacing w:after="120"/>
              <w:ind w:left="57" w:right="57"/>
              <w:rPr>
                <w:rFonts w:ascii="Times New Roman" w:hAnsi="Times New Roman" w:cs="Times New Roman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lang w:val="fr-CA"/>
              </w:rPr>
              <w:t>Si</w:t>
            </w:r>
            <w:r w:rsidR="00691AD4" w:rsidRPr="00682A73">
              <w:rPr>
                <w:rFonts w:ascii="Times New Roman" w:hAnsi="Times New Roman" w:cs="Times New Roman"/>
                <w:sz w:val="20"/>
                <w:lang w:val="fr-CA"/>
              </w:rPr>
              <w:t xml:space="preserve"> ‘</w:t>
            </w:r>
            <w:r w:rsidR="008A5245" w:rsidRPr="00682A73">
              <w:rPr>
                <w:rFonts w:ascii="Times New Roman" w:hAnsi="Times New Roman" w:cs="Times New Roman"/>
                <w:sz w:val="20"/>
                <w:lang w:val="fr-CA"/>
              </w:rPr>
              <w:t>Oui</w:t>
            </w:r>
            <w:r w:rsidR="00691AD4" w:rsidRPr="00682A73">
              <w:rPr>
                <w:rFonts w:ascii="Times New Roman" w:hAnsi="Times New Roman" w:cs="Times New Roman"/>
                <w:sz w:val="20"/>
                <w:lang w:val="fr-CA"/>
              </w:rPr>
              <w:t>’</w:t>
            </w:r>
            <w:r w:rsidRPr="00682A73">
              <w:rPr>
                <w:rFonts w:ascii="Times New Roman" w:hAnsi="Times New Roman" w:cs="Times New Roman"/>
                <w:sz w:val="20"/>
                <w:lang w:val="fr-CA"/>
              </w:rPr>
              <w:t xml:space="preserve">, veuillez fournir des détails, y compris des titres </w:t>
            </w:r>
            <w:r w:rsidR="007818C7" w:rsidRPr="00682A73">
              <w:rPr>
                <w:rFonts w:ascii="Times New Roman" w:hAnsi="Times New Roman" w:cs="Times New Roman"/>
                <w:sz w:val="20"/>
                <w:lang w:val="fr-CA"/>
              </w:rPr>
              <w:t xml:space="preserve">de lois </w:t>
            </w:r>
            <w:r w:rsidRPr="00682A73">
              <w:rPr>
                <w:rFonts w:ascii="Times New Roman" w:hAnsi="Times New Roman" w:cs="Times New Roman"/>
                <w:sz w:val="20"/>
                <w:lang w:val="fr-CA"/>
              </w:rPr>
              <w:t>et des liens vers toute législation nouvelle/mise à jour</w:t>
            </w:r>
            <w:r w:rsidR="00691AD4" w:rsidRPr="00682A73">
              <w:rPr>
                <w:rFonts w:ascii="Times New Roman" w:hAnsi="Times New Roman" w:cs="Times New Roman"/>
                <w:sz w:val="20"/>
                <w:lang w:val="fr-CA"/>
              </w:rPr>
              <w:t>:</w:t>
            </w:r>
          </w:p>
          <w:p w14:paraId="73F358AB" w14:textId="77777777" w:rsidR="007358B0" w:rsidRPr="00682A73" w:rsidRDefault="007358B0" w:rsidP="00691AD4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99D9972" w14:textId="77777777" w:rsidR="007358B0" w:rsidRPr="00682A73" w:rsidRDefault="007358B0" w:rsidP="00691AD4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0E14980A" w14:textId="77777777" w:rsidR="007358B0" w:rsidRPr="00682A73" w:rsidRDefault="007358B0" w:rsidP="00691AD4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F7CAFEC" w14:textId="4C983167" w:rsidR="005C1288" w:rsidRPr="00682A73" w:rsidRDefault="005C1288" w:rsidP="00691AD4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682A73" w:rsidRPr="000F5962" w14:paraId="107AF515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619E9F" w14:textId="096A3E75" w:rsidR="00691AD4" w:rsidRPr="00682A73" w:rsidRDefault="00AF0F28" w:rsidP="002B7D6F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A.2</w:t>
            </w:r>
            <w:r w:rsidR="00691AD4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.9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B0940C" w14:textId="009107D4" w:rsidR="007358B0" w:rsidRPr="00682A73" w:rsidRDefault="007358B0" w:rsidP="006F18AB">
            <w:pPr>
              <w:tabs>
                <w:tab w:val="left" w:pos="5800"/>
              </w:tabs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Votre pays </w:t>
            </w:r>
            <w:proofErr w:type="spellStart"/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a-t-il</w:t>
            </w:r>
            <w:proofErr w:type="spellEnd"/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souscrit un accord bilatéral et/ou multilatéral de coopération quelconque pour la cogestion de </w:t>
            </w:r>
            <w:r w:rsidR="006F18AB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l’anguille </w:t>
            </w:r>
            <w:proofErr w:type="gramStart"/>
            <w:r w:rsidR="006F18AB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d’Europe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?</w:t>
            </w:r>
            <w:proofErr w:type="gramEnd"/>
          </w:p>
          <w:p w14:paraId="182C4E67" w14:textId="77777777" w:rsidR="007358B0" w:rsidRPr="00682A73" w:rsidRDefault="007358B0" w:rsidP="00691AD4">
            <w:pPr>
              <w:tabs>
                <w:tab w:val="left" w:pos="5800"/>
              </w:tabs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061D207C" w14:textId="3B4F3D44" w:rsidR="007358B0" w:rsidRPr="00682A73" w:rsidRDefault="00691AD4" w:rsidP="00691AD4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ab/>
            </w:r>
            <w:r w:rsidR="008A5245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Oui</w:t>
            </w:r>
            <w:r w:rsidRPr="00682A7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 xml:space="preserve">   </w:t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end"/>
            </w:r>
            <w:r w:rsidRPr="00682A7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 xml:space="preserve">  </w:t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="008A5245"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n</w:t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  </w:t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r>
            <w:r w:rsidR="00AF7452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Pr="00682A73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end"/>
            </w:r>
          </w:p>
          <w:p w14:paraId="2673EB86" w14:textId="77777777" w:rsidR="007358B0" w:rsidRPr="00682A73" w:rsidRDefault="007358B0" w:rsidP="00691AD4">
            <w:pPr>
              <w:tabs>
                <w:tab w:val="left" w:pos="5800"/>
              </w:tabs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6E7B97B5" w14:textId="5734F9FF" w:rsidR="007358B0" w:rsidRPr="00682A73" w:rsidRDefault="0080675E" w:rsidP="007358B0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Si</w:t>
            </w:r>
            <w:r w:rsidR="006F18AB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‘Oui’, </w:t>
            </w:r>
            <w:r w:rsidR="007358B0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veuillez fournir brièvement des détails, notamment les noms des accords et quels autres pays sont concernés:</w:t>
            </w:r>
          </w:p>
          <w:p w14:paraId="1677FE55" w14:textId="77777777" w:rsidR="007358B0" w:rsidRPr="00682A73" w:rsidRDefault="007358B0" w:rsidP="00691AD4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50F213C" w14:textId="0DE3ED1A" w:rsidR="00AF0F28" w:rsidRPr="00682A73" w:rsidRDefault="00AF0F28" w:rsidP="00194AE3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682A73" w:rsidRPr="000F5962" w14:paraId="191F6296" w14:textId="77777777" w:rsidTr="00AF0F28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18EAE3" w14:textId="198ADC19" w:rsidR="00691AD4" w:rsidRPr="00682A73" w:rsidRDefault="0020155C" w:rsidP="002B7D6F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A.2.10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7B1550" w14:textId="67BEC70A" w:rsidR="007358B0" w:rsidRPr="00682A73" w:rsidRDefault="006F18AB" w:rsidP="00691AD4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lang w:val="fr-CA"/>
              </w:rPr>
            </w:pP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>Votre pays a-t-il réexporté des anguilles d’Europe depuis l’entrée en vigueur de l’inscription à la CITES</w:t>
            </w:r>
            <w:r w:rsidR="007818C7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>,</w:t>
            </w: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 xml:space="preserve"> en mars 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>2009?</w:t>
            </w:r>
          </w:p>
          <w:p w14:paraId="6AEDA382" w14:textId="77777777" w:rsidR="007358B0" w:rsidRPr="00682A73" w:rsidRDefault="007358B0" w:rsidP="00691AD4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lang w:val="fr-CA"/>
              </w:rPr>
            </w:pPr>
          </w:p>
          <w:p w14:paraId="483DD88E" w14:textId="69EE38DC" w:rsidR="007358B0" w:rsidRPr="00682A73" w:rsidRDefault="008A5245" w:rsidP="00691AD4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lang w:val="fr-CA"/>
              </w:rPr>
            </w:pP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>Oui</w:t>
            </w:r>
            <w:r w:rsidR="00691AD4" w:rsidRPr="00682A73">
              <w:rPr>
                <w:rFonts w:ascii="Times New Roman" w:eastAsia="Arial Unicode MS" w:hAnsi="Times New Roman" w:cs="Times New Roman"/>
                <w:b/>
                <w:sz w:val="20"/>
                <w:lang w:val="fr-CA"/>
              </w:rPr>
              <w:t xml:space="preserve">   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 w:cs="Times New Roman"/>
                <w:sz w:val="20"/>
                <w:lang w:val="fr-CA"/>
              </w:rPr>
            </w:r>
            <w:r w:rsidR="00AF7452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separate"/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end"/>
            </w:r>
            <w:r w:rsidR="00691AD4" w:rsidRPr="00682A73">
              <w:rPr>
                <w:rFonts w:ascii="Times New Roman" w:eastAsia="Arial Unicode MS" w:hAnsi="Times New Roman" w:cs="Times New Roman"/>
                <w:b/>
                <w:sz w:val="20"/>
                <w:lang w:val="fr-CA"/>
              </w:rPr>
              <w:t xml:space="preserve">  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 xml:space="preserve">                                                No</w:t>
            </w:r>
            <w:r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>n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t xml:space="preserve">   </w:t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instrText xml:space="preserve"> FORMCHECKBOX </w:instrText>
            </w:r>
            <w:r w:rsidR="00AF7452">
              <w:rPr>
                <w:rFonts w:ascii="Times New Roman" w:eastAsia="Arial Unicode MS" w:hAnsi="Times New Roman" w:cs="Times New Roman"/>
                <w:sz w:val="20"/>
                <w:lang w:val="fr-CA"/>
              </w:rPr>
            </w:r>
            <w:r w:rsidR="00AF7452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separate"/>
            </w:r>
            <w:r w:rsidR="00691AD4" w:rsidRPr="00682A73">
              <w:rPr>
                <w:rFonts w:ascii="Times New Roman" w:eastAsia="Arial Unicode MS" w:hAnsi="Times New Roman" w:cs="Times New Roman"/>
                <w:sz w:val="20"/>
                <w:lang w:val="fr-CA"/>
              </w:rPr>
              <w:fldChar w:fldCharType="end"/>
            </w:r>
          </w:p>
          <w:p w14:paraId="130D7E24" w14:textId="39A50888" w:rsidR="007358B0" w:rsidRPr="00682A73" w:rsidRDefault="007818C7" w:rsidP="0008112E">
            <w:pPr>
              <w:pStyle w:val="ListParagraph"/>
              <w:ind w:left="0"/>
              <w:rPr>
                <w:rFonts w:asciiTheme="majorBidi" w:hAnsiTheme="majorBidi" w:cstheme="majorBidi"/>
                <w:sz w:val="20"/>
                <w:lang w:val="fr-CA" w:eastAsia="ja-JP"/>
              </w:rPr>
            </w:pPr>
            <w:r w:rsidRPr="00682A73">
              <w:rPr>
                <w:rFonts w:asciiTheme="majorBidi" w:hAnsiTheme="majorBidi" w:cstheme="majorBidi"/>
                <w:sz w:val="20"/>
                <w:lang w:val="fr-CA"/>
              </w:rPr>
              <w:t>Si</w:t>
            </w:r>
            <w:r w:rsidR="00691AD4" w:rsidRPr="00682A73">
              <w:rPr>
                <w:rFonts w:asciiTheme="majorBidi" w:hAnsiTheme="majorBidi" w:cstheme="majorBidi"/>
                <w:sz w:val="20"/>
                <w:lang w:val="fr-CA"/>
              </w:rPr>
              <w:t xml:space="preserve"> ‘</w:t>
            </w:r>
            <w:r w:rsidR="008A5245" w:rsidRPr="00682A73">
              <w:rPr>
                <w:rFonts w:asciiTheme="majorBidi" w:hAnsiTheme="majorBidi" w:cstheme="majorBidi"/>
                <w:sz w:val="20"/>
                <w:lang w:val="fr-CA"/>
              </w:rPr>
              <w:t>Oui</w:t>
            </w:r>
            <w:r w:rsidR="00691AD4" w:rsidRPr="00682A73">
              <w:rPr>
                <w:rFonts w:asciiTheme="majorBidi" w:hAnsiTheme="majorBidi" w:cstheme="majorBidi"/>
                <w:sz w:val="20"/>
                <w:lang w:val="fr-CA"/>
              </w:rPr>
              <w:t xml:space="preserve">’, </w:t>
            </w:r>
            <w:r w:rsidR="006F18AB" w:rsidRPr="00682A73">
              <w:rPr>
                <w:rFonts w:asciiTheme="majorBidi" w:hAnsiTheme="majorBidi" w:cstheme="majorBidi"/>
                <w:sz w:val="20"/>
                <w:lang w:val="fr-CA"/>
              </w:rPr>
              <w:t xml:space="preserve">veuillez </w:t>
            </w:r>
            <w:r w:rsidRPr="00682A73">
              <w:rPr>
                <w:rFonts w:asciiTheme="majorBidi" w:hAnsiTheme="majorBidi" w:cstheme="majorBidi"/>
                <w:sz w:val="20"/>
                <w:lang w:val="fr-CA"/>
              </w:rPr>
              <w:t>fournir</w:t>
            </w:r>
            <w:r w:rsidR="006F18AB" w:rsidRPr="00682A73">
              <w:rPr>
                <w:rFonts w:asciiTheme="majorBidi" w:hAnsiTheme="majorBidi" w:cstheme="majorBidi"/>
                <w:sz w:val="20"/>
                <w:lang w:val="fr-CA"/>
              </w:rPr>
              <w:t xml:space="preserve"> brièvement des détails sur la manière dont vous avez déterminé que les spécimens réexportés avaient été exportés à l’origine conformément aux dispositions de la Convention, en particulier lorsque ces spécimens ont été exportés/importés en tant que larves d’anguille</w:t>
            </w:r>
            <w:r w:rsidR="00F91BC0" w:rsidRPr="00682A73">
              <w:rPr>
                <w:rFonts w:asciiTheme="majorBidi" w:hAnsiTheme="majorBidi" w:cstheme="majorBidi"/>
                <w:sz w:val="20"/>
                <w:lang w:val="fr-CA"/>
              </w:rPr>
              <w:t>s</w:t>
            </w:r>
            <w:r w:rsidR="006F18AB" w:rsidRPr="00682A73">
              <w:rPr>
                <w:rFonts w:asciiTheme="majorBidi" w:hAnsiTheme="majorBidi" w:cstheme="majorBidi"/>
                <w:sz w:val="20"/>
                <w:lang w:val="fr-CA"/>
              </w:rPr>
              <w:t xml:space="preserve"> pour l’élevage (</w:t>
            </w:r>
            <w:r w:rsidR="00F91BC0" w:rsidRPr="00682A73">
              <w:rPr>
                <w:rFonts w:asciiTheme="majorBidi" w:hAnsiTheme="majorBidi" w:cstheme="majorBidi"/>
                <w:sz w:val="20"/>
                <w:lang w:val="fr-CA"/>
              </w:rPr>
              <w:t>par exemple</w:t>
            </w:r>
            <w:r w:rsidR="006F18AB" w:rsidRPr="00682A73">
              <w:rPr>
                <w:rFonts w:asciiTheme="majorBidi" w:hAnsiTheme="majorBidi" w:cstheme="majorBidi"/>
                <w:sz w:val="20"/>
                <w:lang w:val="fr-CA"/>
              </w:rPr>
              <w:t>, civelles) et réexportés en tant qu’anguilles adultes vivantes ou produits d’anguille.</w:t>
            </w:r>
          </w:p>
          <w:p w14:paraId="07ACDCFC" w14:textId="77777777" w:rsidR="007358B0" w:rsidRPr="00682A73" w:rsidRDefault="007358B0" w:rsidP="00691AD4">
            <w:pPr>
              <w:pStyle w:val="ListParagraph"/>
              <w:ind w:left="0"/>
              <w:rPr>
                <w:sz w:val="20"/>
                <w:lang w:val="fr-CA" w:eastAsia="ja-JP"/>
              </w:rPr>
            </w:pPr>
          </w:p>
          <w:p w14:paraId="0DA661FA" w14:textId="77777777" w:rsidR="007358B0" w:rsidRPr="00682A73" w:rsidRDefault="007358B0" w:rsidP="00691AD4">
            <w:pPr>
              <w:pStyle w:val="ListParagraph"/>
              <w:ind w:left="0"/>
              <w:rPr>
                <w:sz w:val="20"/>
                <w:lang w:val="fr-CA" w:eastAsia="ja-JP"/>
              </w:rPr>
            </w:pPr>
          </w:p>
          <w:p w14:paraId="4EF7F283" w14:textId="68DD84C8" w:rsidR="00691AD4" w:rsidRPr="00682A73" w:rsidRDefault="00691AD4" w:rsidP="00691AD4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682A73" w:rsidRPr="000F5962" w14:paraId="776FA3A3" w14:textId="77777777" w:rsidTr="00194A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5D5369" w14:textId="3507CD7F" w:rsidR="00691AD4" w:rsidRPr="00682A73" w:rsidRDefault="00495247" w:rsidP="002B7D6F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A.</w:t>
            </w:r>
            <w:r w:rsidR="00194AE3"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2.11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33F01D" w14:textId="5323EB7D" w:rsidR="007358B0" w:rsidRPr="00682A73" w:rsidRDefault="006F18AB" w:rsidP="00194AE3">
            <w:pPr>
              <w:pStyle w:val="CommentTex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Veuillez fournir des exemples et/ou des détails de tous </w:t>
            </w:r>
            <w:r w:rsidR="007818C7"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les </w:t>
            </w:r>
            <w:r w:rsidRPr="00682A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résultats positifs, effets et/ou impacts observés dans votre pays suite à l’inscription de l’anguille d’Europe à la CITES. </w:t>
            </w:r>
          </w:p>
          <w:p w14:paraId="4F8F77E1" w14:textId="77777777" w:rsidR="007358B0" w:rsidRPr="00682A73" w:rsidRDefault="007358B0" w:rsidP="00691AD4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</w:p>
          <w:p w14:paraId="4DF6C96E" w14:textId="77777777" w:rsidR="007358B0" w:rsidRPr="00682A73" w:rsidRDefault="007358B0" w:rsidP="00691AD4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</w:p>
          <w:p w14:paraId="0F9A60DF" w14:textId="77777777" w:rsidR="007358B0" w:rsidRPr="00682A73" w:rsidRDefault="007358B0" w:rsidP="00691AD4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</w:p>
          <w:p w14:paraId="308311AC" w14:textId="77777777" w:rsidR="007358B0" w:rsidRPr="00682A73" w:rsidRDefault="007358B0" w:rsidP="00691AD4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</w:p>
          <w:p w14:paraId="2F49B1FA" w14:textId="77777777" w:rsidR="007358B0" w:rsidRPr="00682A73" w:rsidRDefault="007358B0" w:rsidP="00691AD4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</w:p>
          <w:p w14:paraId="4508A35B" w14:textId="7ABEC93C" w:rsidR="005C1288" w:rsidRPr="00682A73" w:rsidRDefault="005C1288" w:rsidP="00691AD4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</w:p>
        </w:tc>
      </w:tr>
    </w:tbl>
    <w:p w14:paraId="393D8A07" w14:textId="77777777" w:rsidR="007358B0" w:rsidRPr="00682A73" w:rsidRDefault="007358B0" w:rsidP="00C83BB3">
      <w:pPr>
        <w:jc w:val="center"/>
        <w:rPr>
          <w:b/>
          <w:lang w:val="fr-CA"/>
        </w:rPr>
      </w:pPr>
    </w:p>
    <w:p w14:paraId="56A1BC36" w14:textId="77777777" w:rsidR="007358B0" w:rsidRPr="00682A73" w:rsidRDefault="00194AE3" w:rsidP="006E1E72">
      <w:pPr>
        <w:spacing w:after="200" w:line="276" w:lineRule="auto"/>
        <w:rPr>
          <w:b/>
          <w:lang w:val="fr-CH"/>
        </w:rPr>
      </w:pPr>
      <w:r w:rsidRPr="00682A73">
        <w:rPr>
          <w:b/>
          <w:lang w:val="fr-CH"/>
        </w:rPr>
        <w:br w:type="page"/>
      </w:r>
    </w:p>
    <w:p w14:paraId="3F1499FE" w14:textId="63E79C78" w:rsidR="007358B0" w:rsidRPr="00682A73" w:rsidRDefault="00CD69B5" w:rsidP="003A0821">
      <w:pPr>
        <w:pStyle w:val="ListParagraph"/>
        <w:numPr>
          <w:ilvl w:val="0"/>
          <w:numId w:val="20"/>
        </w:numPr>
        <w:shd w:val="clear" w:color="auto" w:fill="FFFFFF"/>
        <w:jc w:val="center"/>
        <w:rPr>
          <w:rFonts w:ascii="Times New Roman" w:eastAsia="Arial Unicode MS" w:hAnsi="Times New Roman"/>
          <w:b/>
          <w:caps/>
          <w:sz w:val="20"/>
          <w:szCs w:val="20"/>
          <w:lang w:val="fr-CA"/>
        </w:rPr>
      </w:pPr>
      <w:r w:rsidRPr="00682A73">
        <w:rPr>
          <w:rFonts w:ascii="Times New Roman" w:eastAsia="Arial Unicode MS" w:hAnsi="Times New Roman"/>
          <w:b/>
          <w:caps/>
          <w:sz w:val="20"/>
          <w:szCs w:val="20"/>
          <w:lang w:val="fr-CA"/>
        </w:rPr>
        <w:lastRenderedPageBreak/>
        <w:t>import</w:t>
      </w:r>
      <w:r w:rsidR="006F18AB" w:rsidRPr="00682A73">
        <w:rPr>
          <w:rFonts w:ascii="Times New Roman" w:eastAsia="Arial Unicode MS" w:hAnsi="Times New Roman"/>
          <w:b/>
          <w:caps/>
          <w:sz w:val="20"/>
          <w:szCs w:val="20"/>
          <w:lang w:val="fr-CA"/>
        </w:rPr>
        <w:t>ATION</w:t>
      </w:r>
      <w:r w:rsidRPr="00682A73">
        <w:rPr>
          <w:rFonts w:ascii="Times New Roman" w:eastAsia="Arial Unicode MS" w:hAnsi="Times New Roman"/>
          <w:b/>
          <w:caps/>
          <w:sz w:val="20"/>
          <w:szCs w:val="20"/>
          <w:lang w:val="fr-CA"/>
        </w:rPr>
        <w:t xml:space="preserve"> </w:t>
      </w:r>
    </w:p>
    <w:p w14:paraId="14648CFA" w14:textId="77777777" w:rsidR="007358B0" w:rsidRPr="00682A73" w:rsidRDefault="007358B0" w:rsidP="002429DC">
      <w:pPr>
        <w:shd w:val="clear" w:color="auto" w:fill="FFFFFF"/>
        <w:jc w:val="center"/>
        <w:rPr>
          <w:rFonts w:ascii="Times New Roman" w:eastAsia="Arial Unicode MS" w:hAnsi="Times New Roman"/>
          <w:b/>
          <w:caps/>
          <w:sz w:val="20"/>
          <w:szCs w:val="20"/>
          <w:lang w:val="fr-CA"/>
        </w:rPr>
      </w:pPr>
    </w:p>
    <w:p w14:paraId="231A496B" w14:textId="4FCAF6B1" w:rsidR="007358B0" w:rsidRPr="00682A73" w:rsidRDefault="006F18AB" w:rsidP="002429DC">
      <w:pPr>
        <w:shd w:val="clear" w:color="auto" w:fill="FFFFFF"/>
        <w:jc w:val="center"/>
        <w:rPr>
          <w:rFonts w:ascii="Times New Roman" w:eastAsia="Arial Unicode MS" w:hAnsi="Times New Roman"/>
          <w:b/>
          <w:caps/>
          <w:sz w:val="20"/>
          <w:szCs w:val="20"/>
          <w:lang w:val="fr-CA"/>
        </w:rPr>
      </w:pPr>
      <w:r w:rsidRPr="00682A73">
        <w:rPr>
          <w:rFonts w:ascii="Times New Roman" w:eastAsia="Times New Roman" w:hAnsi="Times New Roman" w:cs="Times New Roman"/>
          <w:b/>
          <w:sz w:val="20"/>
          <w:szCs w:val="20"/>
          <w:lang w:val="fr-CA" w:eastAsia="en-GB"/>
        </w:rPr>
        <w:t xml:space="preserve">Pour cette section, </w:t>
      </w:r>
      <w:r w:rsidR="00C8209C" w:rsidRPr="00682A73">
        <w:rPr>
          <w:rFonts w:ascii="Times New Roman" w:eastAsia="Times New Roman" w:hAnsi="Times New Roman" w:cs="Times New Roman"/>
          <w:b/>
          <w:sz w:val="20"/>
          <w:szCs w:val="20"/>
          <w:lang w:val="fr-CA" w:eastAsia="en-GB"/>
        </w:rPr>
        <w:t xml:space="preserve">le terme </w:t>
      </w:r>
      <w:r w:rsidR="005B73C6" w:rsidRPr="00682A73">
        <w:rPr>
          <w:rFonts w:ascii="Times New Roman" w:eastAsia="Times New Roman" w:hAnsi="Times New Roman" w:cs="Times New Roman"/>
          <w:b/>
          <w:sz w:val="20"/>
          <w:szCs w:val="20"/>
          <w:lang w:val="fr-CA" w:eastAsia="en-GB"/>
        </w:rPr>
        <w:t>‘import</w:t>
      </w:r>
      <w:r w:rsidRPr="00682A73">
        <w:rPr>
          <w:rFonts w:ascii="Times New Roman" w:eastAsia="Times New Roman" w:hAnsi="Times New Roman" w:cs="Times New Roman"/>
          <w:b/>
          <w:sz w:val="20"/>
          <w:szCs w:val="20"/>
          <w:lang w:val="fr-CA" w:eastAsia="en-GB"/>
        </w:rPr>
        <w:t>ation</w:t>
      </w:r>
      <w:r w:rsidR="005B73C6" w:rsidRPr="00682A73">
        <w:rPr>
          <w:rFonts w:ascii="Times New Roman" w:eastAsia="Times New Roman" w:hAnsi="Times New Roman" w:cs="Times New Roman"/>
          <w:b/>
          <w:sz w:val="20"/>
          <w:szCs w:val="20"/>
          <w:lang w:val="fr-CA" w:eastAsia="en-GB"/>
        </w:rPr>
        <w:t xml:space="preserve">’ </w:t>
      </w:r>
      <w:r w:rsidRPr="00682A73">
        <w:rPr>
          <w:rFonts w:ascii="Times New Roman" w:eastAsia="Times New Roman" w:hAnsi="Times New Roman" w:cs="Times New Roman"/>
          <w:b/>
          <w:sz w:val="20"/>
          <w:szCs w:val="20"/>
          <w:lang w:val="fr-CA" w:eastAsia="en-GB"/>
        </w:rPr>
        <w:t xml:space="preserve">couvre les importations dans un but d’élevage en ferme, de repeuplement et de consommation, et la réimportation de spécimens pour la consommation qui ont précédemment été importés et engraissés </w:t>
      </w:r>
      <w:r w:rsidR="00C8209C" w:rsidRPr="00682A73">
        <w:rPr>
          <w:rFonts w:ascii="Times New Roman" w:eastAsia="Times New Roman" w:hAnsi="Times New Roman" w:cs="Times New Roman"/>
          <w:b/>
          <w:sz w:val="20"/>
          <w:szCs w:val="20"/>
          <w:lang w:val="fr-CA" w:eastAsia="en-GB"/>
        </w:rPr>
        <w:t>en</w:t>
      </w:r>
      <w:r w:rsidRPr="00682A73">
        <w:rPr>
          <w:rFonts w:ascii="Times New Roman" w:eastAsia="Times New Roman" w:hAnsi="Times New Roman" w:cs="Times New Roman"/>
          <w:b/>
          <w:sz w:val="20"/>
          <w:szCs w:val="20"/>
          <w:lang w:val="fr-CA" w:eastAsia="en-GB"/>
        </w:rPr>
        <w:t xml:space="preserve"> ferme, dans des États </w:t>
      </w:r>
      <w:r w:rsidR="00C8209C" w:rsidRPr="00682A73">
        <w:rPr>
          <w:rFonts w:ascii="Times New Roman" w:eastAsia="Times New Roman" w:hAnsi="Times New Roman" w:cs="Times New Roman"/>
          <w:b/>
          <w:sz w:val="20"/>
          <w:szCs w:val="20"/>
          <w:lang w:val="fr-CA" w:eastAsia="en-GB"/>
        </w:rPr>
        <w:t>situés</w:t>
      </w:r>
      <w:r w:rsidRPr="00682A73">
        <w:rPr>
          <w:rFonts w:ascii="Times New Roman" w:eastAsia="Times New Roman" w:hAnsi="Times New Roman" w:cs="Times New Roman"/>
          <w:b/>
          <w:sz w:val="20"/>
          <w:szCs w:val="20"/>
          <w:lang w:val="fr-CA" w:eastAsia="en-GB"/>
        </w:rPr>
        <w:t xml:space="preserve"> en dehors de l’aire de répartition. </w:t>
      </w:r>
    </w:p>
    <w:p w14:paraId="5E16B2EE" w14:textId="70811547" w:rsidR="005B73C6" w:rsidRPr="00682A73" w:rsidRDefault="005B73C6" w:rsidP="002429DC">
      <w:pPr>
        <w:shd w:val="clear" w:color="auto" w:fill="FFFFFF"/>
        <w:jc w:val="center"/>
        <w:rPr>
          <w:rFonts w:ascii="Times New Roman" w:eastAsia="Arial Unicode MS" w:hAnsi="Times New Roman"/>
          <w:b/>
          <w:caps/>
          <w:sz w:val="20"/>
          <w:szCs w:val="20"/>
          <w:lang w:val="fr-CA"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682A73" w:rsidRPr="000F5962" w14:paraId="6E4255D4" w14:textId="77777777" w:rsidTr="00145D97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3485C" w14:textId="77777777" w:rsidR="00145D97" w:rsidRPr="00682A73" w:rsidRDefault="00145D97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B.1.1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62361" w14:textId="4EBF1E8C" w:rsidR="007358B0" w:rsidRPr="00682A73" w:rsidRDefault="006F18AB" w:rsidP="003A082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Importez-vous / avez-vous importé des anguilles d’Europe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? </w:t>
            </w:r>
          </w:p>
          <w:p w14:paraId="7CE81C52" w14:textId="77777777" w:rsidR="007358B0" w:rsidRPr="00682A73" w:rsidRDefault="007358B0" w:rsidP="008C38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6F937F0E" w14:textId="77777777" w:rsidR="007358B0" w:rsidRPr="00682A73" w:rsidRDefault="007358B0" w:rsidP="008C38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087E334D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6FABC1F7" w14:textId="730843FC" w:rsidR="007358B0" w:rsidRPr="00682A73" w:rsidRDefault="008A5245" w:rsidP="002429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                                               No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</w:p>
          <w:p w14:paraId="2B3D0AC1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5FD268DA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67204623" w14:textId="78F5E979" w:rsidR="007358B0" w:rsidRPr="00682A73" w:rsidRDefault="006F18AB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‘</w:t>
            </w:r>
            <w:r w:rsidR="008A5245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’, 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veuillez remplir le reste du questionnaire.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</w:t>
            </w:r>
          </w:p>
          <w:p w14:paraId="307AB36E" w14:textId="260D4BC3" w:rsidR="002429DC" w:rsidRPr="00682A73" w:rsidRDefault="002429DC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</w:tc>
      </w:tr>
      <w:tr w:rsidR="00682A73" w:rsidRPr="000F5962" w14:paraId="249F22F4" w14:textId="77777777" w:rsidTr="00145D97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3A22D" w14:textId="77777777" w:rsidR="00145D97" w:rsidRPr="00682A73" w:rsidRDefault="00145D97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B.1.2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87155" w14:textId="46E7229F" w:rsidR="007358B0" w:rsidRPr="00682A73" w:rsidRDefault="006F18AB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‘</w:t>
            </w:r>
            <w:r w:rsidR="008A5245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’:</w:t>
            </w:r>
          </w:p>
          <w:p w14:paraId="182084C6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37031B80" w14:textId="0D7A5304" w:rsidR="007358B0" w:rsidRPr="00682A73" w:rsidRDefault="006F18AB" w:rsidP="003A0821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1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Votre pays a-t-il importé des anguilles d’Europe avant l’entrée en vigueur de l’inscription à la CITES</w:t>
            </w:r>
            <w:r w:rsidR="00D76428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,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en mars 2009? </w:t>
            </w:r>
          </w:p>
          <w:p w14:paraId="0D42CA74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565D8C85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2A26856D" w14:textId="6B4DB23D" w:rsidR="007358B0" w:rsidRPr="00682A73" w:rsidRDefault="008A5245" w:rsidP="009B32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                 No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  <w:r w:rsidR="009B32FB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                    </w:t>
            </w:r>
            <w:r w:rsidR="006F18AB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Ne sait pas</w:t>
            </w:r>
            <w:r w:rsidR="009B32FB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9B32FB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2FB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9B32FB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</w:p>
          <w:p w14:paraId="22D96A43" w14:textId="77777777" w:rsidR="007358B0" w:rsidRPr="00682A73" w:rsidRDefault="007358B0" w:rsidP="002429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09CE40A5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3CD781C5" w14:textId="28CF6D30" w:rsidR="007358B0" w:rsidRPr="00682A73" w:rsidRDefault="006F18AB" w:rsidP="003A0821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1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Votre pays a-t-il importé des anguilles d’Europe depuis l’entrée en vigueur de l’inscription à la CITES</w:t>
            </w:r>
            <w:r w:rsidR="00D76428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,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en mars 2009? </w:t>
            </w:r>
          </w:p>
          <w:p w14:paraId="329A34EA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60ECC062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324A555B" w14:textId="69D413B6" w:rsidR="007358B0" w:rsidRPr="00682A73" w:rsidRDefault="008A5245" w:rsidP="002429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                                               No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</w:p>
          <w:p w14:paraId="68B956B4" w14:textId="77777777" w:rsidR="007358B0" w:rsidRPr="00682A73" w:rsidRDefault="007358B0" w:rsidP="002429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29401EA5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231BADA1" w14:textId="389C8EC6" w:rsidR="007358B0" w:rsidRPr="00682A73" w:rsidRDefault="006F18AB" w:rsidP="003A0821">
            <w:pPr>
              <w:pStyle w:val="ListParagraph"/>
              <w:keepNext/>
              <w:keepLines/>
              <w:numPr>
                <w:ilvl w:val="0"/>
                <w:numId w:val="24"/>
              </w:numPr>
              <w:spacing w:after="1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Votre pays a-t-il importé des anguilles d’Europe depuis l’interdiction du commerce imposée par l’Union européenne</w:t>
            </w:r>
            <w:r w:rsidR="00D76428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,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en décembre 2010? </w:t>
            </w:r>
          </w:p>
          <w:p w14:paraId="77E0BE0B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03E7B3EC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4843C265" w14:textId="08050B61" w:rsidR="007358B0" w:rsidRPr="00682A73" w:rsidRDefault="008A5245" w:rsidP="002429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                                               No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</w:p>
          <w:p w14:paraId="6A858969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1FF5707E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0099BF5C" w14:textId="54335ADE" w:rsidR="007358B0" w:rsidRPr="00682A73" w:rsidRDefault="006F18AB" w:rsidP="000F6E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Si vous avez répondu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‘</w:t>
            </w:r>
            <w:r w:rsidR="008A5245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’ 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à l’une de ces questions, veuillez répondre aux questions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B.1.3 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à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B.1.5</w:t>
            </w:r>
          </w:p>
          <w:p w14:paraId="254ECCB8" w14:textId="77777777" w:rsidR="007358B0" w:rsidRPr="00682A73" w:rsidRDefault="007358B0" w:rsidP="008C38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3501E446" w14:textId="194F273E" w:rsidR="00A566DA" w:rsidRPr="00682A73" w:rsidRDefault="00A566DA" w:rsidP="008C38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</w:tc>
      </w:tr>
      <w:tr w:rsidR="00682A73" w:rsidRPr="000F5962" w14:paraId="77E5E11A" w14:textId="77777777" w:rsidTr="00145D97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CB619" w14:textId="77777777" w:rsidR="00145D97" w:rsidRPr="00682A73" w:rsidRDefault="00145D97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B.1.3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F4DF4" w14:textId="340776E7" w:rsidR="007358B0" w:rsidRPr="00682A73" w:rsidRDefault="00145D97" w:rsidP="003A082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</w:t>
            </w:r>
            <w:r w:rsidR="00A57D66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Votre pays a-t-il </w:t>
            </w:r>
            <w:r w:rsidR="00D76428" w:rsidRPr="00682A73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été confronté à des</w:t>
            </w:r>
            <w:r w:rsidR="00A57D66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incidents d’importations illégales d’anguilles d’Europe depuis mars 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2009?</w:t>
            </w:r>
          </w:p>
          <w:p w14:paraId="379E535F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4FF13329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2746E969" w14:textId="44924F0C" w:rsidR="007358B0" w:rsidRPr="00682A73" w:rsidRDefault="008A5245" w:rsidP="002429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                                               No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</w:p>
          <w:p w14:paraId="667522DB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0DDEB7F1" w14:textId="1D694833" w:rsidR="007358B0" w:rsidRPr="00682A73" w:rsidRDefault="00A57D66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‘</w:t>
            </w:r>
            <w:r w:rsidR="008A5245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’, 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veuillez fournir des données et/ou des informations sur le commerce illégal, y compris le nombre et la taille des saisies et les routes du commerce/ </w:t>
            </w:r>
            <w:r w:rsidR="00145D97" w:rsidRPr="00682A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A" w:eastAsia="en-GB"/>
              </w:rPr>
              <w:t>modus</w:t>
            </w:r>
            <w:r w:rsidRPr="00682A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A" w:eastAsia="en-GB"/>
              </w:rPr>
              <w:t> </w:t>
            </w:r>
            <w:r w:rsidR="00145D97" w:rsidRPr="00682A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A" w:eastAsia="en-GB"/>
              </w:rPr>
              <w:t>operandi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concernés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. </w:t>
            </w:r>
          </w:p>
          <w:p w14:paraId="17F5F59E" w14:textId="33F772D6" w:rsidR="007358B0" w:rsidRPr="00682A73" w:rsidRDefault="000F6E20" w:rsidP="001B6094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682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CA"/>
              </w:rPr>
              <w:t xml:space="preserve">Note: </w:t>
            </w:r>
            <w:r w:rsidR="00A57D66" w:rsidRPr="00682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CA"/>
              </w:rPr>
              <w:t xml:space="preserve">Les </w:t>
            </w:r>
            <w:r w:rsidR="001B6094" w:rsidRPr="00682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CA"/>
              </w:rPr>
              <w:t xml:space="preserve">Parties </w:t>
            </w:r>
            <w:r w:rsidR="00A57D66" w:rsidRPr="00682A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CA"/>
              </w:rPr>
              <w:t>doivent indiquer si elles ont déjà soumis des informations sur le commerce illégal et n’inclure ici que de nouvelles informations.</w:t>
            </w:r>
          </w:p>
          <w:p w14:paraId="51DC786D" w14:textId="77777777" w:rsidR="007358B0" w:rsidRPr="00682A73" w:rsidRDefault="007358B0" w:rsidP="008C38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7CB2F174" w14:textId="6C3671F4" w:rsidR="00145D97" w:rsidRPr="00682A73" w:rsidRDefault="00145D97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</w:tc>
      </w:tr>
      <w:tr w:rsidR="00682A73" w:rsidRPr="000F5962" w14:paraId="748280E8" w14:textId="77777777" w:rsidTr="00145D97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9AD4A" w14:textId="77777777" w:rsidR="00145D97" w:rsidRPr="00682A73" w:rsidRDefault="00145D97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B.1.4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A46D6" w14:textId="7FCE3DFB" w:rsidR="007358B0" w:rsidRPr="00682A73" w:rsidRDefault="00145D97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</w:t>
            </w:r>
            <w:r w:rsidR="00A57D66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Avez-vous rencontré des difficultés concernant l’application de l’inscription à la CITES pour les importations? </w:t>
            </w:r>
          </w:p>
          <w:p w14:paraId="284C7202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17BE90A5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4AA4859D" w14:textId="3BEF4BC9" w:rsidR="007358B0" w:rsidRPr="00682A73" w:rsidRDefault="008A5245" w:rsidP="002429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                                               No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  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instrText xml:space="preserve"> FORMCHECKBOX </w:instrText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r>
            <w:r w:rsidR="00AF7452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separate"/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fldChar w:fldCharType="end"/>
            </w:r>
          </w:p>
          <w:p w14:paraId="28538373" w14:textId="1F7551E3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bookmarkStart w:id="0" w:name="_GoBack"/>
            <w:bookmarkEnd w:id="0"/>
          </w:p>
          <w:p w14:paraId="26E68A27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67BE7539" w14:textId="1E5C1A5F" w:rsidR="007358B0" w:rsidRPr="00682A73" w:rsidRDefault="00A57D66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‘</w:t>
            </w:r>
            <w:r w:rsidR="008A5245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’</w:t>
            </w:r>
            <w:r w:rsidR="0008112E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,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veuillez </w:t>
            </w:r>
            <w:r w:rsidR="00D76428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donner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des détails sur ces difficultés et, si possible, fournir quelques exemples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:</w:t>
            </w:r>
          </w:p>
          <w:p w14:paraId="10A3ED7E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7BDAAFD2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0F97FC36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6893431C" w14:textId="77777777" w:rsidR="00145D97" w:rsidRPr="00682A73" w:rsidRDefault="00145D97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</w:tc>
      </w:tr>
      <w:tr w:rsidR="00682A73" w:rsidRPr="000F5962" w14:paraId="5996D3C0" w14:textId="77777777" w:rsidTr="001B609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982829" w14:textId="77777777" w:rsidR="00145D97" w:rsidRPr="00682A73" w:rsidRDefault="00145D97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B.1.5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9A16FA" w14:textId="5CCBF9A6" w:rsidR="007358B0" w:rsidRPr="00682A73" w:rsidRDefault="00A57D66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Comment avez-vous surmonté ces difficultés? Veuillez fournir quelques exemples de meilleures pratiques</w:t>
            </w:r>
            <w:r w:rsidR="00145D97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:</w:t>
            </w:r>
          </w:p>
          <w:p w14:paraId="1B706597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41F61391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185986FB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3D9C14D7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27D844CA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747F7ACC" w14:textId="77777777" w:rsidR="00145D97" w:rsidRPr="00682A73" w:rsidRDefault="00145D97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</w:tc>
      </w:tr>
      <w:tr w:rsidR="00682A73" w:rsidRPr="000F5962" w14:paraId="2F334B4E" w14:textId="77777777" w:rsidTr="00145D97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4F8EC" w14:textId="77777777" w:rsidR="007358B0" w:rsidRPr="00682A73" w:rsidRDefault="001B6094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B.1.6</w:t>
            </w:r>
          </w:p>
          <w:p w14:paraId="5BBE3AE4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</w:p>
          <w:p w14:paraId="2BE62FC5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</w:p>
          <w:p w14:paraId="38C36478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</w:p>
          <w:p w14:paraId="3AF22982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</w:p>
          <w:p w14:paraId="362CA216" w14:textId="54464EFA" w:rsidR="001B6094" w:rsidRPr="00682A73" w:rsidRDefault="001B6094" w:rsidP="00145D97">
            <w:pPr>
              <w:shd w:val="clear" w:color="auto" w:fill="FFFFFF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571EA" w14:textId="6909C164" w:rsidR="007358B0" w:rsidRPr="00682A73" w:rsidRDefault="00A57D66" w:rsidP="001B6094">
            <w:pPr>
              <w:pStyle w:val="CommentTex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Si</w:t>
            </w:r>
            <w:r w:rsidR="001B6094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possible, 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veuillez fournir toute</w:t>
            </w:r>
            <w:r w:rsidR="00D76428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 les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donnée</w:t>
            </w:r>
            <w:r w:rsidR="00D76428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pertinente</w:t>
            </w:r>
            <w:r w:rsidR="00D76428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sur le commerce obtenue</w:t>
            </w:r>
            <w:r w:rsidR="00D76428"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</w:t>
            </w:r>
            <w:r w:rsidRPr="00682A7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depuis la soumission de votre dernier rapport annuel. </w:t>
            </w:r>
          </w:p>
          <w:p w14:paraId="0B101320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02BA626F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435EEB74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2B7BA4A6" w14:textId="77777777" w:rsidR="007358B0" w:rsidRPr="00682A73" w:rsidRDefault="007358B0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6952F94F" w14:textId="30685E6E" w:rsidR="001B6094" w:rsidRPr="00682A73" w:rsidRDefault="001B6094" w:rsidP="00145D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</w:tc>
      </w:tr>
    </w:tbl>
    <w:p w14:paraId="4168472D" w14:textId="77777777" w:rsidR="007358B0" w:rsidRPr="00682A73" w:rsidRDefault="007358B0" w:rsidP="00C83BB3">
      <w:pPr>
        <w:shd w:val="clear" w:color="auto" w:fill="FFFFFF"/>
        <w:rPr>
          <w:rFonts w:ascii="Arial" w:eastAsia="Times New Roman" w:hAnsi="Arial" w:cs="Arial"/>
          <w:i/>
          <w:sz w:val="22"/>
          <w:highlight w:val="yellow"/>
          <w:lang w:val="fr-CA" w:eastAsia="en-GB"/>
        </w:rPr>
      </w:pPr>
    </w:p>
    <w:sectPr w:rsidR="007358B0" w:rsidRPr="00682A73" w:rsidSect="00C83B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3F57" w14:textId="77777777" w:rsidR="00AF7452" w:rsidRDefault="00AF7452" w:rsidP="00C83BB3">
      <w:r>
        <w:separator/>
      </w:r>
    </w:p>
  </w:endnote>
  <w:endnote w:type="continuationSeparator" w:id="0">
    <w:p w14:paraId="729BBA42" w14:textId="77777777" w:rsidR="00AF7452" w:rsidRDefault="00AF7452" w:rsidP="00C8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9FF36" w14:textId="77777777" w:rsidR="00AF7452" w:rsidRDefault="00AF7452" w:rsidP="00C83BB3">
      <w:r>
        <w:separator/>
      </w:r>
    </w:p>
  </w:footnote>
  <w:footnote w:type="continuationSeparator" w:id="0">
    <w:p w14:paraId="5DA6A4E6" w14:textId="77777777" w:rsidR="00AF7452" w:rsidRDefault="00AF7452" w:rsidP="00C83BB3">
      <w:r>
        <w:continuationSeparator/>
      </w:r>
    </w:p>
  </w:footnote>
  <w:footnote w:id="1">
    <w:p w14:paraId="58B3770A" w14:textId="4E4AFC78" w:rsidR="00F837BC" w:rsidRPr="00682A73" w:rsidRDefault="00F837BC" w:rsidP="007F243C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</w:pPr>
      <w:r w:rsidRPr="00682A73">
        <w:rPr>
          <w:rStyle w:val="FootnoteReference"/>
          <w:rFonts w:ascii="Times New Roman" w:hAnsi="Times New Roman" w:cs="Times New Roman"/>
          <w:i/>
          <w:iCs/>
          <w:sz w:val="16"/>
          <w:szCs w:val="16"/>
        </w:rPr>
        <w:footnoteRef/>
      </w:r>
      <w:r w:rsidRPr="00682A73">
        <w:rPr>
          <w:rFonts w:ascii="Times New Roman" w:hAnsi="Times New Roman" w:cs="Times New Roman"/>
          <w:i/>
          <w:iCs/>
          <w:sz w:val="16"/>
          <w:szCs w:val="16"/>
          <w:lang w:val="fr-CH"/>
        </w:rPr>
        <w:tab/>
      </w:r>
      <w:r w:rsidR="007F243C" w:rsidRPr="00682A73">
        <w:rPr>
          <w:rFonts w:ascii="Times New Roman" w:hAnsi="Times New Roman" w:cs="Times New Roman"/>
          <w:i/>
          <w:iCs/>
          <w:sz w:val="16"/>
          <w:szCs w:val="16"/>
          <w:lang w:val="fr-CH"/>
        </w:rPr>
        <w:t>b)</w:t>
      </w:r>
      <w:r w:rsidR="007F243C" w:rsidRPr="00682A73">
        <w:rPr>
          <w:rFonts w:ascii="Times New Roman" w:hAnsi="Times New Roman" w:cs="Times New Roman"/>
          <w:i/>
          <w:iCs/>
          <w:sz w:val="16"/>
          <w:szCs w:val="16"/>
          <w:lang w:val="fr-CH"/>
        </w:rPr>
        <w:tab/>
        <w:t>“Spécimen”:</w:t>
      </w:r>
    </w:p>
    <w:p w14:paraId="77EAA4A7" w14:textId="1FB9EA29" w:rsidR="00F837BC" w:rsidRPr="00682A73" w:rsidRDefault="00F837BC" w:rsidP="00E57B1C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</w:pPr>
      <w:r w:rsidRPr="00682A73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</w:r>
      <w:r w:rsidRPr="00682A73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</w:r>
      <w:r w:rsidR="007F243C" w:rsidRPr="00682A73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>i)</w:t>
      </w:r>
      <w:r w:rsidR="007F243C" w:rsidRPr="00682A73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  <w:t>tout animal ou toute plante, vivants ou morts;</w:t>
      </w:r>
    </w:p>
    <w:p w14:paraId="7FBB9BB1" w14:textId="066A8FEF" w:rsidR="00F837BC" w:rsidRPr="00682A73" w:rsidRDefault="00F837BC" w:rsidP="00E57B1C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Times New Roman" w:hAnsi="Times New Roman" w:cs="Times New Roman"/>
          <w:i/>
          <w:iCs/>
          <w:sz w:val="16"/>
          <w:szCs w:val="16"/>
          <w:lang w:val="fr-CH"/>
        </w:rPr>
      </w:pPr>
      <w:r w:rsidRPr="00682A73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</w:r>
      <w:r w:rsidRPr="00682A73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</w:r>
      <w:r w:rsidR="007F243C" w:rsidRPr="00682A73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>ii)</w:t>
      </w:r>
      <w:r w:rsidR="007F243C" w:rsidRPr="00682A73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  <w:t>dans le cas d'un animal: pour les espèces inscrites aux Annexes I et II, toute partie ou tout produit obtenu à partir de l'animal, facilement identifiables, et, pour les espèces inscrites à l'Annexe III, toute partie ou tout produit obtenu à partir de l'animal, facilement identifiables, lorsqu'ils sont mentionnés à ladite Annexe;</w:t>
      </w:r>
    </w:p>
  </w:footnote>
  <w:footnote w:id="2">
    <w:p w14:paraId="5B50CD69" w14:textId="0AF323BA" w:rsidR="00F837BC" w:rsidRPr="00682A73" w:rsidRDefault="00F837BC" w:rsidP="007E7F43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Times New Roman" w:hAnsi="Times New Roman" w:cs="Times New Roman"/>
          <w:i/>
          <w:iCs/>
          <w:sz w:val="16"/>
          <w:szCs w:val="16"/>
          <w:lang w:val="fr-CH"/>
        </w:rPr>
      </w:pPr>
      <w:r w:rsidRPr="00682A73">
        <w:rPr>
          <w:rStyle w:val="FootnoteReference"/>
          <w:rFonts w:ascii="Times New Roman" w:hAnsi="Times New Roman" w:cs="Times New Roman"/>
          <w:i/>
          <w:iCs/>
          <w:sz w:val="16"/>
          <w:szCs w:val="16"/>
        </w:rPr>
        <w:footnoteRef/>
      </w:r>
      <w:r w:rsidRPr="00682A73">
        <w:rPr>
          <w:rFonts w:ascii="Times New Roman" w:hAnsi="Times New Roman" w:cs="Times New Roman"/>
          <w:i/>
          <w:iCs/>
          <w:sz w:val="16"/>
          <w:szCs w:val="16"/>
          <w:lang w:val="fr-CH"/>
        </w:rPr>
        <w:tab/>
      </w:r>
      <w:r w:rsidR="007E7F43" w:rsidRPr="00682A73">
        <w:rPr>
          <w:rFonts w:ascii="Times New Roman" w:hAnsi="Times New Roman" w:cs="Times New Roman"/>
          <w:i/>
          <w:iCs/>
          <w:sz w:val="16"/>
          <w:szCs w:val="16"/>
          <w:lang w:val="fr-CH"/>
        </w:rPr>
        <w:t>Veuillez utiliser des feuilles supplémentaires pour toute question, si nécessaire.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6FC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16F"/>
    <w:multiLevelType w:val="hybridMultilevel"/>
    <w:tmpl w:val="5ED46626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33BF"/>
    <w:multiLevelType w:val="hybridMultilevel"/>
    <w:tmpl w:val="B7049218"/>
    <w:lvl w:ilvl="0" w:tplc="9EF818A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6106"/>
    <w:multiLevelType w:val="hybridMultilevel"/>
    <w:tmpl w:val="D51C408C"/>
    <w:lvl w:ilvl="0" w:tplc="FE5011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46399"/>
    <w:multiLevelType w:val="hybridMultilevel"/>
    <w:tmpl w:val="2BBAE11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B4957"/>
    <w:multiLevelType w:val="hybridMultilevel"/>
    <w:tmpl w:val="AE102618"/>
    <w:lvl w:ilvl="0" w:tplc="6C16FB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7554"/>
    <w:multiLevelType w:val="hybridMultilevel"/>
    <w:tmpl w:val="05FE3244"/>
    <w:lvl w:ilvl="0" w:tplc="31143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63F4"/>
    <w:multiLevelType w:val="hybridMultilevel"/>
    <w:tmpl w:val="098A6778"/>
    <w:lvl w:ilvl="0" w:tplc="F53EC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775"/>
    <w:multiLevelType w:val="hybridMultilevel"/>
    <w:tmpl w:val="DB54E26C"/>
    <w:lvl w:ilvl="0" w:tplc="8F04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F3E71"/>
    <w:multiLevelType w:val="hybridMultilevel"/>
    <w:tmpl w:val="B36A6CCC"/>
    <w:lvl w:ilvl="0" w:tplc="8090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D43"/>
    <w:multiLevelType w:val="hybridMultilevel"/>
    <w:tmpl w:val="5B1A7F50"/>
    <w:lvl w:ilvl="0" w:tplc="F2647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C7782"/>
    <w:multiLevelType w:val="hybridMultilevel"/>
    <w:tmpl w:val="16AC1232"/>
    <w:lvl w:ilvl="0" w:tplc="4EEAD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70699"/>
    <w:multiLevelType w:val="hybridMultilevel"/>
    <w:tmpl w:val="8750AFA2"/>
    <w:lvl w:ilvl="0" w:tplc="2E9698BA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70991"/>
    <w:multiLevelType w:val="hybridMultilevel"/>
    <w:tmpl w:val="16AC1232"/>
    <w:lvl w:ilvl="0" w:tplc="4EEAD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020AB"/>
    <w:multiLevelType w:val="hybridMultilevel"/>
    <w:tmpl w:val="418C06C4"/>
    <w:lvl w:ilvl="0" w:tplc="E6FC0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11070D"/>
    <w:multiLevelType w:val="hybridMultilevel"/>
    <w:tmpl w:val="615C7D68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2200"/>
    <w:multiLevelType w:val="hybridMultilevel"/>
    <w:tmpl w:val="83A83C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41C5C"/>
    <w:multiLevelType w:val="hybridMultilevel"/>
    <w:tmpl w:val="2F6A73BE"/>
    <w:lvl w:ilvl="0" w:tplc="E914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7B3728"/>
    <w:multiLevelType w:val="hybridMultilevel"/>
    <w:tmpl w:val="83A83C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86460D"/>
    <w:multiLevelType w:val="hybridMultilevel"/>
    <w:tmpl w:val="CAC6C584"/>
    <w:lvl w:ilvl="0" w:tplc="348E9D1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527A5673"/>
    <w:multiLevelType w:val="hybridMultilevel"/>
    <w:tmpl w:val="09B498D8"/>
    <w:lvl w:ilvl="0" w:tplc="E86034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836"/>
    <w:multiLevelType w:val="hybridMultilevel"/>
    <w:tmpl w:val="DFEE4B12"/>
    <w:lvl w:ilvl="0" w:tplc="B39E2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D6518"/>
    <w:multiLevelType w:val="hybridMultilevel"/>
    <w:tmpl w:val="B36A6CCC"/>
    <w:lvl w:ilvl="0" w:tplc="8090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303F9"/>
    <w:multiLevelType w:val="hybridMultilevel"/>
    <w:tmpl w:val="885CBB1C"/>
    <w:lvl w:ilvl="0" w:tplc="57A2448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20"/>
  </w:num>
  <w:num w:numId="5">
    <w:abstractNumId w:val="5"/>
  </w:num>
  <w:num w:numId="6">
    <w:abstractNumId w:val="1"/>
  </w:num>
  <w:num w:numId="7">
    <w:abstractNumId w:val="21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17"/>
  </w:num>
  <w:num w:numId="16">
    <w:abstractNumId w:val="14"/>
  </w:num>
  <w:num w:numId="17">
    <w:abstractNumId w:val="4"/>
  </w:num>
  <w:num w:numId="18">
    <w:abstractNumId w:val="12"/>
  </w:num>
  <w:num w:numId="19">
    <w:abstractNumId w:val="18"/>
  </w:num>
  <w:num w:numId="20">
    <w:abstractNumId w:val="2"/>
  </w:num>
  <w:num w:numId="21">
    <w:abstractNumId w:val="11"/>
  </w:num>
  <w:num w:numId="22">
    <w:abstractNumId w:val="2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SC66-30.02-Ax8-TO DELETE-26.01.18|Decisions CoP17-10.04.17"/>
    <w:docVar w:name="TextBaseURL" w:val="empty"/>
    <w:docVar w:name="UILng" w:val="en"/>
  </w:docVars>
  <w:rsids>
    <w:rsidRoot w:val="00D219C6"/>
    <w:rsid w:val="00023148"/>
    <w:rsid w:val="0003663C"/>
    <w:rsid w:val="00040B8F"/>
    <w:rsid w:val="0006299B"/>
    <w:rsid w:val="00074D06"/>
    <w:rsid w:val="0007739C"/>
    <w:rsid w:val="0008112E"/>
    <w:rsid w:val="00091E3A"/>
    <w:rsid w:val="00097931"/>
    <w:rsid w:val="000B2676"/>
    <w:rsid w:val="000B4663"/>
    <w:rsid w:val="000B77C7"/>
    <w:rsid w:val="000C5B34"/>
    <w:rsid w:val="000D5103"/>
    <w:rsid w:val="000E5D4E"/>
    <w:rsid w:val="000F1197"/>
    <w:rsid w:val="000F5962"/>
    <w:rsid w:val="000F5AE3"/>
    <w:rsid w:val="000F6E20"/>
    <w:rsid w:val="00113FD8"/>
    <w:rsid w:val="001147B5"/>
    <w:rsid w:val="00131E47"/>
    <w:rsid w:val="001349EF"/>
    <w:rsid w:val="00144FDB"/>
    <w:rsid w:val="00145D97"/>
    <w:rsid w:val="001516DC"/>
    <w:rsid w:val="00176FDA"/>
    <w:rsid w:val="00181AAE"/>
    <w:rsid w:val="00194AE3"/>
    <w:rsid w:val="00195309"/>
    <w:rsid w:val="00197ABC"/>
    <w:rsid w:val="001A0840"/>
    <w:rsid w:val="001B05B8"/>
    <w:rsid w:val="001B53A5"/>
    <w:rsid w:val="001B6094"/>
    <w:rsid w:val="001D29E3"/>
    <w:rsid w:val="001D4164"/>
    <w:rsid w:val="001E0B92"/>
    <w:rsid w:val="001F2C86"/>
    <w:rsid w:val="001F5ACF"/>
    <w:rsid w:val="00200C09"/>
    <w:rsid w:val="0020155C"/>
    <w:rsid w:val="0021789F"/>
    <w:rsid w:val="00224CEF"/>
    <w:rsid w:val="002429DC"/>
    <w:rsid w:val="00244A87"/>
    <w:rsid w:val="002645E4"/>
    <w:rsid w:val="0026512E"/>
    <w:rsid w:val="0028636F"/>
    <w:rsid w:val="00296D6C"/>
    <w:rsid w:val="002A7AEF"/>
    <w:rsid w:val="002B7D6F"/>
    <w:rsid w:val="002C0FB6"/>
    <w:rsid w:val="00300D51"/>
    <w:rsid w:val="00321B97"/>
    <w:rsid w:val="00326DD0"/>
    <w:rsid w:val="0034351D"/>
    <w:rsid w:val="00355FC9"/>
    <w:rsid w:val="00372F16"/>
    <w:rsid w:val="0038241D"/>
    <w:rsid w:val="00387921"/>
    <w:rsid w:val="00392F9F"/>
    <w:rsid w:val="00393E59"/>
    <w:rsid w:val="003A0821"/>
    <w:rsid w:val="003B2A79"/>
    <w:rsid w:val="003C1347"/>
    <w:rsid w:val="003E4301"/>
    <w:rsid w:val="003E4690"/>
    <w:rsid w:val="003E5697"/>
    <w:rsid w:val="00413734"/>
    <w:rsid w:val="00446023"/>
    <w:rsid w:val="00451BE3"/>
    <w:rsid w:val="00467662"/>
    <w:rsid w:val="00474230"/>
    <w:rsid w:val="004844CC"/>
    <w:rsid w:val="00495247"/>
    <w:rsid w:val="004A6D91"/>
    <w:rsid w:val="004B5909"/>
    <w:rsid w:val="004F19CE"/>
    <w:rsid w:val="004F57A0"/>
    <w:rsid w:val="005042B5"/>
    <w:rsid w:val="00516A4E"/>
    <w:rsid w:val="005207FE"/>
    <w:rsid w:val="00525D21"/>
    <w:rsid w:val="0055270F"/>
    <w:rsid w:val="0056782E"/>
    <w:rsid w:val="005709D1"/>
    <w:rsid w:val="00571CBE"/>
    <w:rsid w:val="0059199B"/>
    <w:rsid w:val="005B34FB"/>
    <w:rsid w:val="005B73C6"/>
    <w:rsid w:val="005B7726"/>
    <w:rsid w:val="005C1288"/>
    <w:rsid w:val="005D2609"/>
    <w:rsid w:val="005E40F0"/>
    <w:rsid w:val="005E4CBF"/>
    <w:rsid w:val="005F14C3"/>
    <w:rsid w:val="006137C7"/>
    <w:rsid w:val="0061417D"/>
    <w:rsid w:val="00644B88"/>
    <w:rsid w:val="00661DC8"/>
    <w:rsid w:val="00673839"/>
    <w:rsid w:val="006741DF"/>
    <w:rsid w:val="00682A73"/>
    <w:rsid w:val="00690D08"/>
    <w:rsid w:val="00691AD4"/>
    <w:rsid w:val="00695DB2"/>
    <w:rsid w:val="006A1F65"/>
    <w:rsid w:val="006B08B9"/>
    <w:rsid w:val="006B4A71"/>
    <w:rsid w:val="006D63A0"/>
    <w:rsid w:val="006E1E72"/>
    <w:rsid w:val="006F18AB"/>
    <w:rsid w:val="006F5911"/>
    <w:rsid w:val="00725E25"/>
    <w:rsid w:val="0073289D"/>
    <w:rsid w:val="007358B0"/>
    <w:rsid w:val="007420E0"/>
    <w:rsid w:val="007474D8"/>
    <w:rsid w:val="007478F2"/>
    <w:rsid w:val="007818C7"/>
    <w:rsid w:val="007829E5"/>
    <w:rsid w:val="00785CB9"/>
    <w:rsid w:val="0078704E"/>
    <w:rsid w:val="00791BC8"/>
    <w:rsid w:val="00792A5D"/>
    <w:rsid w:val="00796488"/>
    <w:rsid w:val="007A2279"/>
    <w:rsid w:val="007A2367"/>
    <w:rsid w:val="007A5A58"/>
    <w:rsid w:val="007A653B"/>
    <w:rsid w:val="007B66A9"/>
    <w:rsid w:val="007C73FB"/>
    <w:rsid w:val="007D3A69"/>
    <w:rsid w:val="007E7F43"/>
    <w:rsid w:val="007F243C"/>
    <w:rsid w:val="008018B4"/>
    <w:rsid w:val="0080513E"/>
    <w:rsid w:val="0080675E"/>
    <w:rsid w:val="0081137D"/>
    <w:rsid w:val="008128CC"/>
    <w:rsid w:val="00827345"/>
    <w:rsid w:val="008303AE"/>
    <w:rsid w:val="0083445D"/>
    <w:rsid w:val="00837DF9"/>
    <w:rsid w:val="00845365"/>
    <w:rsid w:val="00845512"/>
    <w:rsid w:val="008545A8"/>
    <w:rsid w:val="0088421A"/>
    <w:rsid w:val="00884AF2"/>
    <w:rsid w:val="00892050"/>
    <w:rsid w:val="0089518D"/>
    <w:rsid w:val="008A5245"/>
    <w:rsid w:val="008A6A1B"/>
    <w:rsid w:val="008D3424"/>
    <w:rsid w:val="008D3614"/>
    <w:rsid w:val="008D4058"/>
    <w:rsid w:val="008F308D"/>
    <w:rsid w:val="00933159"/>
    <w:rsid w:val="009411D2"/>
    <w:rsid w:val="0097794D"/>
    <w:rsid w:val="0098499D"/>
    <w:rsid w:val="00991C58"/>
    <w:rsid w:val="009A091C"/>
    <w:rsid w:val="009A4A77"/>
    <w:rsid w:val="009B32FB"/>
    <w:rsid w:val="009C1594"/>
    <w:rsid w:val="00A04050"/>
    <w:rsid w:val="00A222C8"/>
    <w:rsid w:val="00A32658"/>
    <w:rsid w:val="00A404E4"/>
    <w:rsid w:val="00A42277"/>
    <w:rsid w:val="00A44E48"/>
    <w:rsid w:val="00A55245"/>
    <w:rsid w:val="00A566DA"/>
    <w:rsid w:val="00A57D66"/>
    <w:rsid w:val="00A60388"/>
    <w:rsid w:val="00A60F0A"/>
    <w:rsid w:val="00A6550E"/>
    <w:rsid w:val="00A71390"/>
    <w:rsid w:val="00A819D7"/>
    <w:rsid w:val="00A83519"/>
    <w:rsid w:val="00AA6888"/>
    <w:rsid w:val="00AB6987"/>
    <w:rsid w:val="00AC0661"/>
    <w:rsid w:val="00AD24AE"/>
    <w:rsid w:val="00AD4A84"/>
    <w:rsid w:val="00AD4EFC"/>
    <w:rsid w:val="00AE5682"/>
    <w:rsid w:val="00AE5DE2"/>
    <w:rsid w:val="00AF0F28"/>
    <w:rsid w:val="00AF6606"/>
    <w:rsid w:val="00AF7452"/>
    <w:rsid w:val="00B32922"/>
    <w:rsid w:val="00B42461"/>
    <w:rsid w:val="00B505E4"/>
    <w:rsid w:val="00B665BA"/>
    <w:rsid w:val="00B84877"/>
    <w:rsid w:val="00BA2957"/>
    <w:rsid w:val="00BB0527"/>
    <w:rsid w:val="00BB5B5D"/>
    <w:rsid w:val="00BF28F0"/>
    <w:rsid w:val="00BF6A40"/>
    <w:rsid w:val="00C10AEF"/>
    <w:rsid w:val="00C11242"/>
    <w:rsid w:val="00C13396"/>
    <w:rsid w:val="00C2427A"/>
    <w:rsid w:val="00C256A3"/>
    <w:rsid w:val="00C2600B"/>
    <w:rsid w:val="00C31D14"/>
    <w:rsid w:val="00C43D48"/>
    <w:rsid w:val="00C536E5"/>
    <w:rsid w:val="00C611DC"/>
    <w:rsid w:val="00C63C16"/>
    <w:rsid w:val="00C64EB1"/>
    <w:rsid w:val="00C8209C"/>
    <w:rsid w:val="00C83BB3"/>
    <w:rsid w:val="00C8774F"/>
    <w:rsid w:val="00C9101E"/>
    <w:rsid w:val="00C9168F"/>
    <w:rsid w:val="00CB0354"/>
    <w:rsid w:val="00CB3C95"/>
    <w:rsid w:val="00CC1E7A"/>
    <w:rsid w:val="00CC7F45"/>
    <w:rsid w:val="00CD69B5"/>
    <w:rsid w:val="00CF51F1"/>
    <w:rsid w:val="00D15610"/>
    <w:rsid w:val="00D219C6"/>
    <w:rsid w:val="00D32312"/>
    <w:rsid w:val="00D40A53"/>
    <w:rsid w:val="00D4589C"/>
    <w:rsid w:val="00D76428"/>
    <w:rsid w:val="00D77C34"/>
    <w:rsid w:val="00D872B3"/>
    <w:rsid w:val="00D907E8"/>
    <w:rsid w:val="00D93546"/>
    <w:rsid w:val="00D9509A"/>
    <w:rsid w:val="00D962BA"/>
    <w:rsid w:val="00DB2BD0"/>
    <w:rsid w:val="00DB7B5A"/>
    <w:rsid w:val="00DC3314"/>
    <w:rsid w:val="00E32612"/>
    <w:rsid w:val="00E32C2D"/>
    <w:rsid w:val="00E40654"/>
    <w:rsid w:val="00E406D1"/>
    <w:rsid w:val="00E54CDF"/>
    <w:rsid w:val="00E57B1C"/>
    <w:rsid w:val="00E7247B"/>
    <w:rsid w:val="00E9507E"/>
    <w:rsid w:val="00E95D3F"/>
    <w:rsid w:val="00EA4FA4"/>
    <w:rsid w:val="00EB218E"/>
    <w:rsid w:val="00EB2FBF"/>
    <w:rsid w:val="00EC0166"/>
    <w:rsid w:val="00EF0B21"/>
    <w:rsid w:val="00F12CE2"/>
    <w:rsid w:val="00F54C3E"/>
    <w:rsid w:val="00F6711E"/>
    <w:rsid w:val="00F73C86"/>
    <w:rsid w:val="00F752AA"/>
    <w:rsid w:val="00F837BC"/>
    <w:rsid w:val="00F91BC0"/>
    <w:rsid w:val="00FA2535"/>
    <w:rsid w:val="00FB198C"/>
    <w:rsid w:val="00FE1B45"/>
    <w:rsid w:val="00FE22BE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BFC40"/>
  <w15:docId w15:val="{91619F84-0499-4461-86C6-01D6E392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C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1433858msonormal">
    <w:name w:val="yiv8871433858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0E0"/>
    <w:rPr>
      <w:color w:val="0000FF"/>
      <w:u w:val="single"/>
    </w:rPr>
  </w:style>
  <w:style w:type="paragraph" w:customStyle="1" w:styleId="yiv8871433858xmsoplaintext">
    <w:name w:val="yiv8871433858xmsoplaintext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iv8871433858xmsonormal">
    <w:name w:val="yiv8871433858x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09D1"/>
  </w:style>
  <w:style w:type="character" w:customStyle="1" w:styleId="CommentTextChar">
    <w:name w:val="Comment Text Char"/>
    <w:basedOn w:val="DefaultParagraphFont"/>
    <w:link w:val="CommentText"/>
    <w:uiPriority w:val="99"/>
    <w:rsid w:val="005709D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D1"/>
    <w:rPr>
      <w:b/>
      <w:bCs/>
      <w:sz w:val="24"/>
    </w:rPr>
  </w:style>
  <w:style w:type="character" w:styleId="FootnoteReference">
    <w:name w:val="footnote reference"/>
    <w:uiPriority w:val="99"/>
    <w:semiHidden/>
    <w:unhideWhenUsed/>
    <w:rsid w:val="00C83BB3"/>
    <w:rPr>
      <w:vertAlign w:val="superscript"/>
    </w:rPr>
  </w:style>
  <w:style w:type="paragraph" w:customStyle="1" w:styleId="Default">
    <w:name w:val="Default"/>
    <w:rsid w:val="00C83BB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C8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41D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95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24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5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2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B3BC-84A6-4284-AC1E-315A5367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1590</Words>
  <Characters>9063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WWF Japan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Zentilli Del Campo</cp:lastModifiedBy>
  <cp:revision>5</cp:revision>
  <cp:lastPrinted>2018-02-01T08:18:00Z</cp:lastPrinted>
  <dcterms:created xsi:type="dcterms:W3CDTF">2018-02-01T07:38:00Z</dcterms:created>
  <dcterms:modified xsi:type="dcterms:W3CDTF">2018-02-01T08:18:00Z</dcterms:modified>
</cp:coreProperties>
</file>