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6363" w14:textId="77777777" w:rsidR="009E7DDC" w:rsidRPr="007E1B99" w:rsidRDefault="009E7DDC" w:rsidP="009E7DDC">
      <w:pPr>
        <w:spacing w:after="0"/>
        <w:ind w:left="390" w:hanging="390"/>
        <w:jc w:val="right"/>
        <w:rPr>
          <w:rFonts w:cs="Arial"/>
          <w:b/>
          <w:bCs/>
        </w:rPr>
      </w:pPr>
      <w:r w:rsidRPr="007E1B99">
        <w:rPr>
          <w:rFonts w:cs="Arial"/>
          <w:b/>
          <w:bCs/>
        </w:rPr>
        <w:t>Anexo</w:t>
      </w:r>
    </w:p>
    <w:p w14:paraId="43279559" w14:textId="77777777" w:rsidR="009E7DDC" w:rsidRPr="007E1B99" w:rsidRDefault="009E7DDC" w:rsidP="009E7DDC">
      <w:pPr>
        <w:spacing w:after="0"/>
        <w:ind w:left="390" w:hanging="390"/>
        <w:jc w:val="right"/>
        <w:rPr>
          <w:rFonts w:cs="Arial"/>
        </w:rPr>
      </w:pPr>
    </w:p>
    <w:p w14:paraId="60993CA4" w14:textId="6822F920" w:rsidR="009E7DDC" w:rsidRPr="007E1B99" w:rsidRDefault="009E7DDC" w:rsidP="009E7DDC">
      <w:pPr>
        <w:spacing w:after="0"/>
        <w:ind w:left="390" w:hanging="390"/>
        <w:jc w:val="center"/>
        <w:rPr>
          <w:rFonts w:cs="Arial"/>
          <w:b/>
          <w:bCs/>
        </w:rPr>
      </w:pPr>
      <w:r w:rsidRPr="007E1B99">
        <w:rPr>
          <w:rFonts w:cs="Arial"/>
          <w:b/>
          <w:bCs/>
        </w:rPr>
        <w:t xml:space="preserve">Cuestionario acerca de la Resolución Conf. 16.10 sobre </w:t>
      </w:r>
      <w:r w:rsidR="0077038D" w:rsidRPr="007E1B99">
        <w:rPr>
          <w:rFonts w:cs="Arial"/>
          <w:b/>
          <w:bCs/>
        </w:rPr>
        <w:br/>
      </w:r>
      <w:r w:rsidRPr="007E1B99">
        <w:rPr>
          <w:rFonts w:cs="Arial"/>
          <w:b/>
          <w:bCs/>
          <w:i/>
          <w:iCs/>
        </w:rPr>
        <w:t>Aplicación de la Convención a los taxa que producen madera de agar</w:t>
      </w:r>
    </w:p>
    <w:p w14:paraId="71B83A17" w14:textId="77777777" w:rsidR="009E7DDC" w:rsidRPr="007E1B99" w:rsidRDefault="009E7DDC" w:rsidP="009E7DDC">
      <w:pPr>
        <w:spacing w:after="0"/>
        <w:ind w:left="390" w:hanging="390"/>
        <w:rPr>
          <w:rFonts w:cs="Arial"/>
          <w:b/>
          <w:bCs/>
        </w:rPr>
      </w:pPr>
    </w:p>
    <w:tbl>
      <w:tblPr>
        <w:tblStyle w:val="TableGrid"/>
        <w:tblW w:w="0" w:type="auto"/>
        <w:tblInd w:w="-5" w:type="dxa"/>
        <w:tblLook w:val="04A0" w:firstRow="1" w:lastRow="0" w:firstColumn="1" w:lastColumn="0" w:noHBand="0" w:noVBand="1"/>
      </w:tblPr>
      <w:tblGrid>
        <w:gridCol w:w="598"/>
        <w:gridCol w:w="2878"/>
        <w:gridCol w:w="6232"/>
      </w:tblGrid>
      <w:tr w:rsidR="009E7DDC" w:rsidRPr="007E1B99" w14:paraId="7084A462" w14:textId="77777777" w:rsidTr="00B673A3">
        <w:trPr>
          <w:trHeight w:val="462"/>
        </w:trPr>
        <w:tc>
          <w:tcPr>
            <w:tcW w:w="598" w:type="dxa"/>
            <w:vAlign w:val="center"/>
          </w:tcPr>
          <w:p w14:paraId="43996E61" w14:textId="77777777" w:rsidR="009E7DDC" w:rsidRPr="007E1B99" w:rsidRDefault="009E7DDC" w:rsidP="00B673A3">
            <w:pPr>
              <w:spacing w:after="0"/>
              <w:jc w:val="left"/>
              <w:rPr>
                <w:rFonts w:cs="Arial"/>
              </w:rPr>
            </w:pPr>
            <w:r w:rsidRPr="007E1B99">
              <w:rPr>
                <w:rFonts w:cs="Arial"/>
              </w:rPr>
              <w:t>1.1</w:t>
            </w:r>
          </w:p>
        </w:tc>
        <w:tc>
          <w:tcPr>
            <w:tcW w:w="9110" w:type="dxa"/>
            <w:gridSpan w:val="2"/>
            <w:vAlign w:val="center"/>
          </w:tcPr>
          <w:p w14:paraId="702C59F9" w14:textId="77777777" w:rsidR="009E7DDC" w:rsidRPr="007E1B99" w:rsidDel="00CE12DE" w:rsidRDefault="009E7DDC" w:rsidP="00B673A3">
            <w:pPr>
              <w:spacing w:after="0"/>
              <w:jc w:val="left"/>
              <w:rPr>
                <w:rFonts w:cs="Arial"/>
              </w:rPr>
            </w:pPr>
            <w:r w:rsidRPr="007E1B99">
              <w:rPr>
                <w:rFonts w:cs="Arial"/>
              </w:rPr>
              <w:t>Parte:</w:t>
            </w:r>
          </w:p>
        </w:tc>
      </w:tr>
      <w:tr w:rsidR="009E7DDC" w:rsidRPr="007E1B99" w14:paraId="411749B2" w14:textId="77777777" w:rsidTr="00B673A3">
        <w:trPr>
          <w:trHeight w:val="462"/>
        </w:trPr>
        <w:tc>
          <w:tcPr>
            <w:tcW w:w="598" w:type="dxa"/>
            <w:vMerge w:val="restart"/>
            <w:vAlign w:val="center"/>
          </w:tcPr>
          <w:p w14:paraId="2BA3386B" w14:textId="77777777" w:rsidR="009E7DDC" w:rsidRPr="007E1B99" w:rsidRDefault="009E7DDC" w:rsidP="001E71F1">
            <w:pPr>
              <w:spacing w:after="0"/>
              <w:jc w:val="left"/>
              <w:rPr>
                <w:rFonts w:cs="Arial"/>
              </w:rPr>
            </w:pPr>
            <w:r w:rsidRPr="007E1B99">
              <w:rPr>
                <w:rFonts w:cs="Arial"/>
              </w:rPr>
              <w:t>1.2</w:t>
            </w:r>
          </w:p>
        </w:tc>
        <w:tc>
          <w:tcPr>
            <w:tcW w:w="2878" w:type="dxa"/>
            <w:vMerge w:val="restart"/>
            <w:vAlign w:val="center"/>
          </w:tcPr>
          <w:p w14:paraId="2FB81B3E" w14:textId="77777777" w:rsidR="009E7DDC" w:rsidRPr="007E1B99" w:rsidRDefault="009E7DDC" w:rsidP="001E71F1">
            <w:pPr>
              <w:spacing w:after="0"/>
              <w:jc w:val="left"/>
              <w:rPr>
                <w:rFonts w:cs="Arial"/>
              </w:rPr>
            </w:pPr>
            <w:r w:rsidRPr="007E1B99">
              <w:rPr>
                <w:rFonts w:cs="Arial"/>
              </w:rPr>
              <w:t>Información de contacto del representante que respondió el cuestionario:</w:t>
            </w:r>
          </w:p>
        </w:tc>
        <w:tc>
          <w:tcPr>
            <w:tcW w:w="6232" w:type="dxa"/>
            <w:vAlign w:val="center"/>
          </w:tcPr>
          <w:p w14:paraId="44F9E01B" w14:textId="77777777" w:rsidR="009E7DDC" w:rsidRPr="007E1B99" w:rsidDel="00CE12DE" w:rsidRDefault="009E7DDC" w:rsidP="00B673A3">
            <w:pPr>
              <w:spacing w:after="0"/>
              <w:jc w:val="left"/>
              <w:rPr>
                <w:rFonts w:cs="Arial"/>
              </w:rPr>
            </w:pPr>
            <w:r w:rsidRPr="007E1B99">
              <w:rPr>
                <w:rFonts w:cs="Arial"/>
              </w:rPr>
              <w:t>Nombre:</w:t>
            </w:r>
          </w:p>
        </w:tc>
      </w:tr>
      <w:tr w:rsidR="009E7DDC" w:rsidRPr="007E1B99" w14:paraId="1F076326" w14:textId="77777777" w:rsidTr="00B673A3">
        <w:trPr>
          <w:trHeight w:val="462"/>
        </w:trPr>
        <w:tc>
          <w:tcPr>
            <w:tcW w:w="598" w:type="dxa"/>
            <w:vMerge/>
            <w:vAlign w:val="center"/>
          </w:tcPr>
          <w:p w14:paraId="3572FBFE" w14:textId="77777777" w:rsidR="009E7DDC" w:rsidRPr="007E1B99" w:rsidRDefault="009E7DDC" w:rsidP="00B673A3">
            <w:pPr>
              <w:spacing w:after="0"/>
              <w:jc w:val="left"/>
              <w:rPr>
                <w:rFonts w:cs="Arial"/>
              </w:rPr>
            </w:pPr>
          </w:p>
        </w:tc>
        <w:tc>
          <w:tcPr>
            <w:tcW w:w="2878" w:type="dxa"/>
            <w:vMerge/>
            <w:vAlign w:val="center"/>
          </w:tcPr>
          <w:p w14:paraId="173A204F" w14:textId="77777777" w:rsidR="009E7DDC" w:rsidRPr="007E1B99" w:rsidRDefault="009E7DDC" w:rsidP="00B673A3">
            <w:pPr>
              <w:spacing w:after="0"/>
              <w:jc w:val="left"/>
              <w:rPr>
                <w:rFonts w:cs="Arial"/>
              </w:rPr>
            </w:pPr>
          </w:p>
        </w:tc>
        <w:tc>
          <w:tcPr>
            <w:tcW w:w="6232" w:type="dxa"/>
            <w:vAlign w:val="center"/>
          </w:tcPr>
          <w:p w14:paraId="2BF632CB" w14:textId="77777777" w:rsidR="009E7DDC" w:rsidRPr="007E1B99" w:rsidRDefault="009E7DDC" w:rsidP="00B673A3">
            <w:pPr>
              <w:spacing w:after="0"/>
              <w:jc w:val="left"/>
              <w:rPr>
                <w:rFonts w:cs="Arial"/>
              </w:rPr>
            </w:pPr>
            <w:r w:rsidRPr="007E1B99">
              <w:rPr>
                <w:rFonts w:cs="Arial"/>
              </w:rPr>
              <w:t>Teléfono:</w:t>
            </w:r>
          </w:p>
        </w:tc>
      </w:tr>
      <w:tr w:rsidR="009E7DDC" w:rsidRPr="007E1B99" w14:paraId="74C2FAC6" w14:textId="77777777" w:rsidTr="00B673A3">
        <w:trPr>
          <w:trHeight w:val="462"/>
        </w:trPr>
        <w:tc>
          <w:tcPr>
            <w:tcW w:w="598" w:type="dxa"/>
            <w:vMerge/>
            <w:vAlign w:val="center"/>
          </w:tcPr>
          <w:p w14:paraId="797374A1" w14:textId="77777777" w:rsidR="009E7DDC" w:rsidRPr="007E1B99" w:rsidRDefault="009E7DDC" w:rsidP="00B673A3">
            <w:pPr>
              <w:spacing w:after="0"/>
              <w:jc w:val="left"/>
              <w:rPr>
                <w:rFonts w:cs="Arial"/>
              </w:rPr>
            </w:pPr>
          </w:p>
        </w:tc>
        <w:tc>
          <w:tcPr>
            <w:tcW w:w="2878" w:type="dxa"/>
            <w:vMerge/>
            <w:vAlign w:val="center"/>
          </w:tcPr>
          <w:p w14:paraId="5D4E3DCC" w14:textId="77777777" w:rsidR="009E7DDC" w:rsidRPr="007E1B99" w:rsidRDefault="009E7DDC" w:rsidP="00B673A3">
            <w:pPr>
              <w:spacing w:after="0"/>
              <w:jc w:val="left"/>
              <w:rPr>
                <w:rFonts w:cs="Arial"/>
              </w:rPr>
            </w:pPr>
          </w:p>
        </w:tc>
        <w:tc>
          <w:tcPr>
            <w:tcW w:w="6232" w:type="dxa"/>
            <w:vAlign w:val="center"/>
          </w:tcPr>
          <w:p w14:paraId="1DA597F3" w14:textId="77777777" w:rsidR="009E7DDC" w:rsidRPr="007E1B99" w:rsidRDefault="009E7DDC" w:rsidP="00B673A3">
            <w:pPr>
              <w:spacing w:after="0"/>
              <w:jc w:val="left"/>
              <w:rPr>
                <w:rFonts w:cs="Arial"/>
              </w:rPr>
            </w:pPr>
            <w:r w:rsidRPr="007E1B99">
              <w:rPr>
                <w:rFonts w:cs="Arial"/>
              </w:rPr>
              <w:t>E-mail:</w:t>
            </w:r>
          </w:p>
        </w:tc>
      </w:tr>
      <w:tr w:rsidR="009E7DDC" w:rsidRPr="007E1B99" w14:paraId="17770C11" w14:textId="77777777" w:rsidTr="00B673A3">
        <w:trPr>
          <w:trHeight w:val="462"/>
        </w:trPr>
        <w:tc>
          <w:tcPr>
            <w:tcW w:w="598" w:type="dxa"/>
            <w:vMerge/>
            <w:vAlign w:val="center"/>
          </w:tcPr>
          <w:p w14:paraId="771B724A" w14:textId="77777777" w:rsidR="009E7DDC" w:rsidRPr="007E1B99" w:rsidDel="00CE12DE" w:rsidRDefault="009E7DDC" w:rsidP="00B673A3">
            <w:pPr>
              <w:spacing w:after="0"/>
              <w:jc w:val="left"/>
              <w:rPr>
                <w:rFonts w:cs="Arial"/>
              </w:rPr>
            </w:pPr>
          </w:p>
        </w:tc>
        <w:tc>
          <w:tcPr>
            <w:tcW w:w="2878" w:type="dxa"/>
            <w:vMerge/>
            <w:vAlign w:val="center"/>
          </w:tcPr>
          <w:p w14:paraId="72FC8487" w14:textId="77777777" w:rsidR="009E7DDC" w:rsidRPr="007E1B99" w:rsidDel="00CE12DE" w:rsidRDefault="009E7DDC" w:rsidP="00B673A3">
            <w:pPr>
              <w:spacing w:after="0"/>
              <w:jc w:val="left"/>
              <w:rPr>
                <w:rFonts w:cs="Arial"/>
              </w:rPr>
            </w:pPr>
          </w:p>
        </w:tc>
        <w:tc>
          <w:tcPr>
            <w:tcW w:w="6232" w:type="dxa"/>
            <w:vAlign w:val="center"/>
          </w:tcPr>
          <w:p w14:paraId="5C7534CA" w14:textId="77777777" w:rsidR="009E7DDC" w:rsidRPr="007E1B99" w:rsidRDefault="009E7DDC" w:rsidP="00B673A3">
            <w:pPr>
              <w:spacing w:after="0"/>
              <w:jc w:val="left"/>
              <w:rPr>
                <w:rFonts w:cs="Arial"/>
              </w:rPr>
            </w:pPr>
            <w:r w:rsidRPr="007E1B99">
              <w:rPr>
                <w:rFonts w:cs="Arial"/>
              </w:rPr>
              <w:t>Otro:</w:t>
            </w:r>
          </w:p>
        </w:tc>
      </w:tr>
    </w:tbl>
    <w:p w14:paraId="4D16A41E" w14:textId="77777777" w:rsidR="009E7DDC" w:rsidRPr="007E1B99" w:rsidRDefault="009E7DDC" w:rsidP="009E7DDC">
      <w:pPr>
        <w:rPr>
          <w:rFonts w:cs="Arial"/>
        </w:rPr>
      </w:pPr>
    </w:p>
    <w:p w14:paraId="78A2F8B9" w14:textId="77777777" w:rsidR="009E7DDC" w:rsidRPr="007E1B99" w:rsidRDefault="009E7DDC" w:rsidP="009E7DDC">
      <w:pPr>
        <w:rPr>
          <w:rFonts w:cs="Arial"/>
        </w:rPr>
      </w:pPr>
      <w:r w:rsidRPr="007E1B99">
        <w:rPr>
          <w:rFonts w:cs="Arial"/>
        </w:rPr>
        <w:t>En relación con la extensión de la plantación de taxa que producen madera de agar</w:t>
      </w:r>
    </w:p>
    <w:tbl>
      <w:tblPr>
        <w:tblStyle w:val="TableGrid"/>
        <w:tblW w:w="9639" w:type="dxa"/>
        <w:tblInd w:w="-5" w:type="dxa"/>
        <w:tblLook w:val="04A0" w:firstRow="1" w:lastRow="0" w:firstColumn="1" w:lastColumn="0" w:noHBand="0" w:noVBand="1"/>
      </w:tblPr>
      <w:tblGrid>
        <w:gridCol w:w="908"/>
        <w:gridCol w:w="2324"/>
        <w:gridCol w:w="2135"/>
        <w:gridCol w:w="2136"/>
        <w:gridCol w:w="2136"/>
      </w:tblGrid>
      <w:tr w:rsidR="009E7DDC" w:rsidRPr="007E1B99" w14:paraId="68807E27" w14:textId="77777777" w:rsidTr="00B673A3">
        <w:trPr>
          <w:trHeight w:val="1088"/>
        </w:trPr>
        <w:tc>
          <w:tcPr>
            <w:tcW w:w="908" w:type="dxa"/>
            <w:vAlign w:val="center"/>
          </w:tcPr>
          <w:p w14:paraId="1F2CCBA4" w14:textId="77777777" w:rsidR="009E7DDC" w:rsidRPr="007E1B99" w:rsidRDefault="009E7DDC" w:rsidP="00B673A3">
            <w:pPr>
              <w:spacing w:after="0"/>
              <w:jc w:val="left"/>
              <w:rPr>
                <w:rFonts w:cs="Arial"/>
              </w:rPr>
            </w:pPr>
            <w:r w:rsidRPr="007E1B99">
              <w:rPr>
                <w:rFonts w:cs="Arial"/>
              </w:rPr>
              <w:t>2.1</w:t>
            </w:r>
          </w:p>
        </w:tc>
        <w:tc>
          <w:tcPr>
            <w:tcW w:w="8731" w:type="dxa"/>
            <w:gridSpan w:val="4"/>
            <w:vAlign w:val="center"/>
          </w:tcPr>
          <w:p w14:paraId="148D24ED" w14:textId="77777777" w:rsidR="009E7DDC" w:rsidRPr="007E1B99" w:rsidRDefault="009E7DDC" w:rsidP="00B673A3">
            <w:pPr>
              <w:spacing w:after="0"/>
              <w:jc w:val="left"/>
              <w:rPr>
                <w:rFonts w:cs="Arial"/>
              </w:rPr>
            </w:pPr>
            <w:r w:rsidRPr="007E1B99">
              <w:rPr>
                <w:rFonts w:cs="Arial"/>
              </w:rPr>
              <w:t>¿Tiene usted información sobre plantaciones de madera de agar en su país?</w:t>
            </w:r>
          </w:p>
          <w:p w14:paraId="05CE637B" w14:textId="77777777" w:rsidR="009E7DDC" w:rsidRPr="007E1B99" w:rsidRDefault="009E7DDC" w:rsidP="00B673A3">
            <w:pPr>
              <w:spacing w:after="0"/>
              <w:jc w:val="left"/>
              <w:rPr>
                <w:rFonts w:cs="Arial"/>
              </w:rPr>
            </w:pPr>
          </w:p>
          <w:p w14:paraId="59CB0ED1" w14:textId="77777777" w:rsidR="009E7DDC" w:rsidRPr="007E1B99" w:rsidRDefault="009E7DDC" w:rsidP="00B673A3">
            <w:pPr>
              <w:spacing w:after="0"/>
              <w:jc w:val="left"/>
              <w:rPr>
                <w:rFonts w:cs="Arial"/>
              </w:rPr>
            </w:pPr>
            <w:r w:rsidRPr="007E1B99">
              <w:rPr>
                <w:rFonts w:cs="Arial"/>
              </w:rPr>
              <w:t>Sí:                                                                 No:</w:t>
            </w:r>
          </w:p>
          <w:p w14:paraId="5E045D69" w14:textId="77777777" w:rsidR="009E7DDC" w:rsidRPr="007E1B99" w:rsidRDefault="009E7DDC" w:rsidP="00B673A3">
            <w:pPr>
              <w:spacing w:after="0"/>
              <w:jc w:val="left"/>
              <w:rPr>
                <w:rFonts w:cs="Arial"/>
                <w:lang w:eastAsia="zh-CN"/>
              </w:rPr>
            </w:pPr>
          </w:p>
        </w:tc>
      </w:tr>
      <w:tr w:rsidR="009E7DDC" w:rsidRPr="007E1B99" w14:paraId="209A4AE0" w14:textId="77777777" w:rsidTr="00B673A3">
        <w:trPr>
          <w:trHeight w:val="449"/>
        </w:trPr>
        <w:tc>
          <w:tcPr>
            <w:tcW w:w="908" w:type="dxa"/>
            <w:vMerge w:val="restart"/>
            <w:vAlign w:val="center"/>
          </w:tcPr>
          <w:p w14:paraId="2474856C" w14:textId="77777777" w:rsidR="009E7DDC" w:rsidRPr="007E1B99" w:rsidDel="003F6A38" w:rsidRDefault="009E7DDC" w:rsidP="00B673A3">
            <w:pPr>
              <w:spacing w:after="0"/>
              <w:jc w:val="left"/>
              <w:rPr>
                <w:rFonts w:cs="Arial"/>
              </w:rPr>
            </w:pPr>
            <w:r w:rsidRPr="007E1B99">
              <w:rPr>
                <w:rFonts w:cs="Arial"/>
              </w:rPr>
              <w:t>2.2</w:t>
            </w:r>
          </w:p>
        </w:tc>
        <w:tc>
          <w:tcPr>
            <w:tcW w:w="8731" w:type="dxa"/>
            <w:gridSpan w:val="4"/>
            <w:vAlign w:val="center"/>
          </w:tcPr>
          <w:p w14:paraId="252F3F40" w14:textId="77777777" w:rsidR="009E7DDC" w:rsidRPr="007E1B99" w:rsidRDefault="009E7DDC" w:rsidP="00B673A3">
            <w:pPr>
              <w:spacing w:after="0"/>
              <w:jc w:val="left"/>
              <w:rPr>
                <w:rFonts w:cs="Arial"/>
              </w:rPr>
            </w:pPr>
            <w:r w:rsidRPr="007E1B99">
              <w:rPr>
                <w:rFonts w:cs="Arial"/>
              </w:rPr>
              <w:t>Si está disponible, sírvase especificar la superficie de las plantaciones de madera de agar (ha) en cada uno de los campos siguientes:</w:t>
            </w:r>
          </w:p>
        </w:tc>
      </w:tr>
      <w:tr w:rsidR="009E7DDC" w:rsidRPr="007E1B99" w14:paraId="20329B7F" w14:textId="77777777" w:rsidTr="00B673A3">
        <w:trPr>
          <w:trHeight w:val="413"/>
        </w:trPr>
        <w:tc>
          <w:tcPr>
            <w:tcW w:w="908" w:type="dxa"/>
            <w:vMerge/>
          </w:tcPr>
          <w:p w14:paraId="5A3737EF" w14:textId="77777777" w:rsidR="009E7DDC" w:rsidRPr="007E1B99" w:rsidRDefault="009E7DDC" w:rsidP="00B673A3">
            <w:pPr>
              <w:spacing w:after="0"/>
              <w:rPr>
                <w:rFonts w:cs="Arial"/>
                <w:lang w:eastAsia="zh-CN"/>
              </w:rPr>
            </w:pPr>
          </w:p>
        </w:tc>
        <w:tc>
          <w:tcPr>
            <w:tcW w:w="2324" w:type="dxa"/>
            <w:vAlign w:val="center"/>
          </w:tcPr>
          <w:p w14:paraId="1369AD62" w14:textId="77777777" w:rsidR="009E7DDC" w:rsidRPr="007E1B99" w:rsidRDefault="009E7DDC" w:rsidP="00B673A3">
            <w:pPr>
              <w:spacing w:after="0"/>
              <w:jc w:val="left"/>
              <w:rPr>
                <w:rFonts w:cs="Arial"/>
              </w:rPr>
            </w:pPr>
          </w:p>
        </w:tc>
        <w:tc>
          <w:tcPr>
            <w:tcW w:w="2135" w:type="dxa"/>
            <w:vAlign w:val="center"/>
          </w:tcPr>
          <w:p w14:paraId="582D4F1C" w14:textId="77777777" w:rsidR="009E7DDC" w:rsidRPr="007E1B99" w:rsidRDefault="009E7DDC" w:rsidP="00B673A3">
            <w:pPr>
              <w:spacing w:after="0"/>
              <w:jc w:val="center"/>
              <w:rPr>
                <w:rFonts w:cs="Arial"/>
              </w:rPr>
            </w:pPr>
            <w:r w:rsidRPr="007E1B99">
              <w:rPr>
                <w:rFonts w:cs="Arial"/>
              </w:rPr>
              <w:t>Jardines</w:t>
            </w:r>
          </w:p>
        </w:tc>
        <w:tc>
          <w:tcPr>
            <w:tcW w:w="2136" w:type="dxa"/>
            <w:vAlign w:val="center"/>
          </w:tcPr>
          <w:p w14:paraId="5D40BC16" w14:textId="77777777" w:rsidR="009E7DDC" w:rsidRPr="007E1B99" w:rsidRDefault="009E7DDC" w:rsidP="00B673A3">
            <w:pPr>
              <w:spacing w:after="0"/>
              <w:jc w:val="center"/>
              <w:rPr>
                <w:rFonts w:cs="Arial"/>
              </w:rPr>
            </w:pPr>
            <w:r w:rsidRPr="007E1B99">
              <w:rPr>
                <w:rFonts w:cs="Arial"/>
              </w:rPr>
              <w:t>Una única especie</w:t>
            </w:r>
          </w:p>
        </w:tc>
        <w:tc>
          <w:tcPr>
            <w:tcW w:w="2136" w:type="dxa"/>
            <w:vAlign w:val="center"/>
          </w:tcPr>
          <w:p w14:paraId="177C8CCF" w14:textId="77777777" w:rsidR="009E7DDC" w:rsidRPr="007E1B99" w:rsidRDefault="009E7DDC" w:rsidP="00B673A3">
            <w:pPr>
              <w:spacing w:after="0"/>
              <w:jc w:val="center"/>
              <w:rPr>
                <w:rFonts w:cs="Arial"/>
              </w:rPr>
            </w:pPr>
            <w:r w:rsidRPr="007E1B99">
              <w:rPr>
                <w:rFonts w:cs="Arial"/>
              </w:rPr>
              <w:t>Especies mixtas</w:t>
            </w:r>
          </w:p>
        </w:tc>
      </w:tr>
      <w:tr w:rsidR="009E7DDC" w:rsidRPr="007E1B99" w14:paraId="57568ACD" w14:textId="77777777" w:rsidTr="00B673A3">
        <w:trPr>
          <w:trHeight w:val="83"/>
        </w:trPr>
        <w:tc>
          <w:tcPr>
            <w:tcW w:w="908" w:type="dxa"/>
            <w:vMerge/>
          </w:tcPr>
          <w:p w14:paraId="508416C0" w14:textId="77777777" w:rsidR="009E7DDC" w:rsidRPr="007E1B99" w:rsidRDefault="009E7DDC" w:rsidP="00B673A3">
            <w:pPr>
              <w:spacing w:after="0"/>
              <w:rPr>
                <w:rFonts w:cs="Arial"/>
                <w:lang w:eastAsia="zh-CN"/>
              </w:rPr>
            </w:pPr>
          </w:p>
        </w:tc>
        <w:tc>
          <w:tcPr>
            <w:tcW w:w="2324" w:type="dxa"/>
            <w:vAlign w:val="center"/>
          </w:tcPr>
          <w:p w14:paraId="7669A5C1" w14:textId="77777777" w:rsidR="009E7DDC" w:rsidRPr="007E1B99" w:rsidRDefault="009E7DDC" w:rsidP="00B673A3">
            <w:pPr>
              <w:spacing w:after="0"/>
              <w:jc w:val="left"/>
              <w:rPr>
                <w:rFonts w:cs="Arial"/>
              </w:rPr>
            </w:pPr>
            <w:r w:rsidRPr="007E1B99">
              <w:rPr>
                <w:rFonts w:cs="Arial"/>
              </w:rPr>
              <w:t>De propiedad del Estado</w:t>
            </w:r>
          </w:p>
        </w:tc>
        <w:tc>
          <w:tcPr>
            <w:tcW w:w="2135" w:type="dxa"/>
          </w:tcPr>
          <w:p w14:paraId="4E08CD6E" w14:textId="77777777" w:rsidR="009E7DDC" w:rsidRPr="007E1B99" w:rsidRDefault="009E7DDC" w:rsidP="00B673A3">
            <w:pPr>
              <w:spacing w:after="0"/>
              <w:rPr>
                <w:rFonts w:cs="Arial"/>
              </w:rPr>
            </w:pPr>
          </w:p>
          <w:p w14:paraId="42BDD997" w14:textId="77777777" w:rsidR="009E7DDC" w:rsidRPr="007E1B99" w:rsidRDefault="009E7DDC" w:rsidP="00B673A3">
            <w:pPr>
              <w:spacing w:after="0"/>
              <w:rPr>
                <w:rFonts w:cs="Arial"/>
              </w:rPr>
            </w:pPr>
          </w:p>
        </w:tc>
        <w:tc>
          <w:tcPr>
            <w:tcW w:w="2136" w:type="dxa"/>
          </w:tcPr>
          <w:p w14:paraId="08514D86" w14:textId="77777777" w:rsidR="009E7DDC" w:rsidRPr="007E1B99" w:rsidRDefault="009E7DDC" w:rsidP="00B673A3">
            <w:pPr>
              <w:spacing w:after="0"/>
              <w:rPr>
                <w:rFonts w:cs="Arial"/>
              </w:rPr>
            </w:pPr>
          </w:p>
        </w:tc>
        <w:tc>
          <w:tcPr>
            <w:tcW w:w="2136" w:type="dxa"/>
          </w:tcPr>
          <w:p w14:paraId="3217D516" w14:textId="77777777" w:rsidR="009E7DDC" w:rsidRPr="007E1B99" w:rsidRDefault="009E7DDC" w:rsidP="00B673A3">
            <w:pPr>
              <w:spacing w:after="0"/>
              <w:rPr>
                <w:rFonts w:cs="Arial"/>
              </w:rPr>
            </w:pPr>
          </w:p>
        </w:tc>
      </w:tr>
      <w:tr w:rsidR="009E7DDC" w:rsidRPr="007E1B99" w14:paraId="4963C4F4" w14:textId="77777777" w:rsidTr="00B673A3">
        <w:trPr>
          <w:trHeight w:val="83"/>
        </w:trPr>
        <w:tc>
          <w:tcPr>
            <w:tcW w:w="908" w:type="dxa"/>
            <w:vMerge/>
          </w:tcPr>
          <w:p w14:paraId="2E17C433" w14:textId="77777777" w:rsidR="009E7DDC" w:rsidRPr="007E1B99" w:rsidRDefault="009E7DDC" w:rsidP="00B673A3">
            <w:pPr>
              <w:spacing w:after="0"/>
              <w:rPr>
                <w:rFonts w:cs="Arial"/>
                <w:lang w:eastAsia="zh-CN"/>
              </w:rPr>
            </w:pPr>
          </w:p>
        </w:tc>
        <w:tc>
          <w:tcPr>
            <w:tcW w:w="2324" w:type="dxa"/>
            <w:vAlign w:val="center"/>
          </w:tcPr>
          <w:p w14:paraId="60CE9751" w14:textId="77777777" w:rsidR="009E7DDC" w:rsidRPr="007E1B99" w:rsidRDefault="009E7DDC" w:rsidP="00B673A3">
            <w:pPr>
              <w:spacing w:after="0"/>
              <w:jc w:val="left"/>
              <w:rPr>
                <w:rFonts w:cs="Arial"/>
              </w:rPr>
            </w:pPr>
            <w:r w:rsidRPr="007E1B99">
              <w:rPr>
                <w:rFonts w:cs="Arial"/>
              </w:rPr>
              <w:t>De propiedad de la comunidad</w:t>
            </w:r>
          </w:p>
        </w:tc>
        <w:tc>
          <w:tcPr>
            <w:tcW w:w="2135" w:type="dxa"/>
          </w:tcPr>
          <w:p w14:paraId="708FE081" w14:textId="77777777" w:rsidR="009E7DDC" w:rsidRPr="007E1B99" w:rsidRDefault="009E7DDC" w:rsidP="00B673A3">
            <w:pPr>
              <w:spacing w:after="0"/>
              <w:rPr>
                <w:rFonts w:cs="Arial"/>
              </w:rPr>
            </w:pPr>
          </w:p>
          <w:p w14:paraId="5AA4AC26" w14:textId="77777777" w:rsidR="009E7DDC" w:rsidRPr="007E1B99" w:rsidRDefault="009E7DDC" w:rsidP="00B673A3">
            <w:pPr>
              <w:spacing w:after="0"/>
              <w:rPr>
                <w:rFonts w:cs="Arial"/>
              </w:rPr>
            </w:pPr>
          </w:p>
        </w:tc>
        <w:tc>
          <w:tcPr>
            <w:tcW w:w="2136" w:type="dxa"/>
          </w:tcPr>
          <w:p w14:paraId="7A6D0E3C" w14:textId="77777777" w:rsidR="009E7DDC" w:rsidRPr="007E1B99" w:rsidRDefault="009E7DDC" w:rsidP="00B673A3">
            <w:pPr>
              <w:spacing w:after="0"/>
              <w:rPr>
                <w:rFonts w:cs="Arial"/>
              </w:rPr>
            </w:pPr>
          </w:p>
        </w:tc>
        <w:tc>
          <w:tcPr>
            <w:tcW w:w="2136" w:type="dxa"/>
          </w:tcPr>
          <w:p w14:paraId="44C80B3C" w14:textId="77777777" w:rsidR="009E7DDC" w:rsidRPr="007E1B99" w:rsidRDefault="009E7DDC" w:rsidP="00B673A3">
            <w:pPr>
              <w:spacing w:after="0"/>
              <w:rPr>
                <w:rFonts w:cs="Arial"/>
              </w:rPr>
            </w:pPr>
          </w:p>
        </w:tc>
      </w:tr>
      <w:tr w:rsidR="009E7DDC" w:rsidRPr="007E1B99" w14:paraId="6869ABEC" w14:textId="77777777" w:rsidTr="00B673A3">
        <w:trPr>
          <w:trHeight w:val="83"/>
        </w:trPr>
        <w:tc>
          <w:tcPr>
            <w:tcW w:w="908" w:type="dxa"/>
            <w:vMerge/>
          </w:tcPr>
          <w:p w14:paraId="13879B69" w14:textId="77777777" w:rsidR="009E7DDC" w:rsidRPr="007E1B99" w:rsidRDefault="009E7DDC" w:rsidP="00B673A3">
            <w:pPr>
              <w:spacing w:after="0"/>
              <w:rPr>
                <w:rFonts w:cs="Arial"/>
                <w:lang w:eastAsia="zh-CN"/>
              </w:rPr>
            </w:pPr>
          </w:p>
        </w:tc>
        <w:tc>
          <w:tcPr>
            <w:tcW w:w="2324" w:type="dxa"/>
            <w:vAlign w:val="center"/>
          </w:tcPr>
          <w:p w14:paraId="5461CBA8" w14:textId="77777777" w:rsidR="009E7DDC" w:rsidRPr="007E1B99" w:rsidRDefault="009E7DDC" w:rsidP="00B673A3">
            <w:pPr>
              <w:spacing w:after="0"/>
              <w:jc w:val="left"/>
              <w:rPr>
                <w:rFonts w:cs="Arial"/>
              </w:rPr>
            </w:pPr>
            <w:r w:rsidRPr="007E1B99">
              <w:rPr>
                <w:rFonts w:cs="Arial"/>
              </w:rPr>
              <w:t>De propiedad de un individuo/una familia</w:t>
            </w:r>
          </w:p>
        </w:tc>
        <w:tc>
          <w:tcPr>
            <w:tcW w:w="2135" w:type="dxa"/>
          </w:tcPr>
          <w:p w14:paraId="46CED4EE" w14:textId="77777777" w:rsidR="009E7DDC" w:rsidRPr="007E1B99" w:rsidRDefault="009E7DDC" w:rsidP="00B673A3">
            <w:pPr>
              <w:spacing w:after="0"/>
              <w:rPr>
                <w:rFonts w:cs="Arial"/>
              </w:rPr>
            </w:pPr>
          </w:p>
          <w:p w14:paraId="07CB93B1" w14:textId="77777777" w:rsidR="009E7DDC" w:rsidRPr="007E1B99" w:rsidRDefault="009E7DDC" w:rsidP="00B673A3">
            <w:pPr>
              <w:spacing w:after="0"/>
              <w:rPr>
                <w:rFonts w:cs="Arial"/>
              </w:rPr>
            </w:pPr>
          </w:p>
        </w:tc>
        <w:tc>
          <w:tcPr>
            <w:tcW w:w="2136" w:type="dxa"/>
          </w:tcPr>
          <w:p w14:paraId="27EDAFFD" w14:textId="77777777" w:rsidR="009E7DDC" w:rsidRPr="007E1B99" w:rsidRDefault="009E7DDC" w:rsidP="00B673A3">
            <w:pPr>
              <w:spacing w:after="0"/>
              <w:rPr>
                <w:rFonts w:cs="Arial"/>
              </w:rPr>
            </w:pPr>
          </w:p>
        </w:tc>
        <w:tc>
          <w:tcPr>
            <w:tcW w:w="2136" w:type="dxa"/>
          </w:tcPr>
          <w:p w14:paraId="648549B6" w14:textId="77777777" w:rsidR="009E7DDC" w:rsidRPr="007E1B99" w:rsidRDefault="009E7DDC" w:rsidP="00B673A3">
            <w:pPr>
              <w:spacing w:after="0"/>
              <w:rPr>
                <w:rFonts w:cs="Arial"/>
              </w:rPr>
            </w:pPr>
          </w:p>
        </w:tc>
      </w:tr>
      <w:tr w:rsidR="009E7DDC" w:rsidRPr="007E1B99" w14:paraId="00B4225B" w14:textId="77777777" w:rsidTr="00B673A3">
        <w:trPr>
          <w:trHeight w:val="83"/>
        </w:trPr>
        <w:tc>
          <w:tcPr>
            <w:tcW w:w="908" w:type="dxa"/>
            <w:vMerge/>
          </w:tcPr>
          <w:p w14:paraId="38F570A6" w14:textId="77777777" w:rsidR="009E7DDC" w:rsidRPr="007E1B99" w:rsidRDefault="009E7DDC" w:rsidP="00B673A3">
            <w:pPr>
              <w:spacing w:after="0"/>
              <w:rPr>
                <w:rFonts w:cs="Arial"/>
                <w:lang w:eastAsia="zh-CN"/>
              </w:rPr>
            </w:pPr>
          </w:p>
        </w:tc>
        <w:tc>
          <w:tcPr>
            <w:tcW w:w="2324" w:type="dxa"/>
            <w:vAlign w:val="center"/>
          </w:tcPr>
          <w:p w14:paraId="3AEF6A12" w14:textId="77777777" w:rsidR="009E7DDC" w:rsidRPr="007E1B99" w:rsidRDefault="009E7DDC" w:rsidP="00B673A3">
            <w:pPr>
              <w:spacing w:after="0"/>
              <w:jc w:val="left"/>
              <w:rPr>
                <w:rFonts w:cs="Arial"/>
              </w:rPr>
            </w:pPr>
            <w:r w:rsidRPr="007E1B99">
              <w:rPr>
                <w:rFonts w:cs="Arial"/>
              </w:rPr>
              <w:t>De propiedad de una empresa</w:t>
            </w:r>
          </w:p>
        </w:tc>
        <w:tc>
          <w:tcPr>
            <w:tcW w:w="2135" w:type="dxa"/>
          </w:tcPr>
          <w:p w14:paraId="0DC4FF3F" w14:textId="77777777" w:rsidR="009E7DDC" w:rsidRPr="007E1B99" w:rsidRDefault="009E7DDC" w:rsidP="00B673A3">
            <w:pPr>
              <w:spacing w:after="0"/>
              <w:rPr>
                <w:rFonts w:cs="Arial"/>
              </w:rPr>
            </w:pPr>
          </w:p>
          <w:p w14:paraId="5980CB08" w14:textId="77777777" w:rsidR="009E7DDC" w:rsidRPr="007E1B99" w:rsidRDefault="009E7DDC" w:rsidP="00B673A3">
            <w:pPr>
              <w:spacing w:after="0"/>
              <w:rPr>
                <w:rFonts w:cs="Arial"/>
              </w:rPr>
            </w:pPr>
          </w:p>
        </w:tc>
        <w:tc>
          <w:tcPr>
            <w:tcW w:w="2136" w:type="dxa"/>
          </w:tcPr>
          <w:p w14:paraId="3CF9E61F" w14:textId="77777777" w:rsidR="009E7DDC" w:rsidRPr="007E1B99" w:rsidRDefault="009E7DDC" w:rsidP="00B673A3">
            <w:pPr>
              <w:spacing w:after="0"/>
              <w:rPr>
                <w:rFonts w:cs="Arial"/>
              </w:rPr>
            </w:pPr>
          </w:p>
        </w:tc>
        <w:tc>
          <w:tcPr>
            <w:tcW w:w="2136" w:type="dxa"/>
          </w:tcPr>
          <w:p w14:paraId="59FE0289" w14:textId="77777777" w:rsidR="009E7DDC" w:rsidRPr="007E1B99" w:rsidRDefault="009E7DDC" w:rsidP="00B673A3">
            <w:pPr>
              <w:spacing w:after="0"/>
              <w:rPr>
                <w:rFonts w:cs="Arial"/>
              </w:rPr>
            </w:pPr>
          </w:p>
        </w:tc>
      </w:tr>
      <w:tr w:rsidR="009E7DDC" w:rsidRPr="007E1B99" w14:paraId="62895B52" w14:textId="77777777" w:rsidTr="00B673A3">
        <w:trPr>
          <w:trHeight w:val="83"/>
        </w:trPr>
        <w:tc>
          <w:tcPr>
            <w:tcW w:w="908" w:type="dxa"/>
            <w:vMerge/>
          </w:tcPr>
          <w:p w14:paraId="1996B5B5" w14:textId="77777777" w:rsidR="009E7DDC" w:rsidRPr="007E1B99" w:rsidRDefault="009E7DDC" w:rsidP="00B673A3">
            <w:pPr>
              <w:spacing w:after="0"/>
              <w:rPr>
                <w:rFonts w:cs="Arial"/>
                <w:lang w:eastAsia="zh-CN"/>
              </w:rPr>
            </w:pPr>
          </w:p>
        </w:tc>
        <w:tc>
          <w:tcPr>
            <w:tcW w:w="2324" w:type="dxa"/>
            <w:vAlign w:val="center"/>
          </w:tcPr>
          <w:p w14:paraId="45C5A085" w14:textId="77777777" w:rsidR="009E7DDC" w:rsidRPr="007E1B99" w:rsidRDefault="009E7DDC" w:rsidP="00B673A3">
            <w:pPr>
              <w:spacing w:after="0"/>
              <w:jc w:val="left"/>
              <w:rPr>
                <w:rFonts w:cs="Arial"/>
              </w:rPr>
            </w:pPr>
            <w:r w:rsidRPr="007E1B99">
              <w:rPr>
                <w:rFonts w:cs="Arial"/>
              </w:rPr>
              <w:t>Otro</w:t>
            </w:r>
          </w:p>
        </w:tc>
        <w:tc>
          <w:tcPr>
            <w:tcW w:w="2135" w:type="dxa"/>
          </w:tcPr>
          <w:p w14:paraId="49ABE366" w14:textId="77777777" w:rsidR="009E7DDC" w:rsidRPr="007E1B99" w:rsidRDefault="009E7DDC" w:rsidP="00B673A3">
            <w:pPr>
              <w:spacing w:after="0"/>
              <w:rPr>
                <w:rFonts w:cs="Arial"/>
              </w:rPr>
            </w:pPr>
          </w:p>
          <w:p w14:paraId="623F9060" w14:textId="77777777" w:rsidR="009E7DDC" w:rsidRPr="007E1B99" w:rsidRDefault="009E7DDC" w:rsidP="00B673A3">
            <w:pPr>
              <w:spacing w:after="0"/>
              <w:rPr>
                <w:rFonts w:cs="Arial"/>
              </w:rPr>
            </w:pPr>
          </w:p>
        </w:tc>
        <w:tc>
          <w:tcPr>
            <w:tcW w:w="2136" w:type="dxa"/>
          </w:tcPr>
          <w:p w14:paraId="3B92A84A" w14:textId="77777777" w:rsidR="009E7DDC" w:rsidRPr="007E1B99" w:rsidRDefault="009E7DDC" w:rsidP="00B673A3">
            <w:pPr>
              <w:spacing w:after="0"/>
              <w:rPr>
                <w:rFonts w:cs="Arial"/>
              </w:rPr>
            </w:pPr>
          </w:p>
        </w:tc>
        <w:tc>
          <w:tcPr>
            <w:tcW w:w="2136" w:type="dxa"/>
          </w:tcPr>
          <w:p w14:paraId="044EEA90" w14:textId="77777777" w:rsidR="009E7DDC" w:rsidRPr="007E1B99" w:rsidRDefault="009E7DDC" w:rsidP="00B673A3">
            <w:pPr>
              <w:spacing w:after="0"/>
              <w:rPr>
                <w:rFonts w:cs="Arial"/>
              </w:rPr>
            </w:pPr>
          </w:p>
        </w:tc>
      </w:tr>
    </w:tbl>
    <w:p w14:paraId="4A813DCB" w14:textId="77777777" w:rsidR="009E7DDC" w:rsidRPr="007E1B99" w:rsidRDefault="009E7DDC" w:rsidP="009E7DDC">
      <w:pPr>
        <w:rPr>
          <w:rFonts w:cs="Arial"/>
        </w:rPr>
      </w:pPr>
    </w:p>
    <w:p w14:paraId="5B2C68E4" w14:textId="77777777" w:rsidR="009E7DDC" w:rsidRPr="007E1B99" w:rsidRDefault="009E7DDC" w:rsidP="009E7DDC">
      <w:pPr>
        <w:rPr>
          <w:rFonts w:cs="Arial"/>
        </w:rPr>
      </w:pPr>
      <w:r w:rsidRPr="007E1B99">
        <w:rPr>
          <w:rFonts w:cs="Arial"/>
        </w:rPr>
        <w:t xml:space="preserve">2.3 </w:t>
      </w:r>
      <w:r w:rsidRPr="007E1B99">
        <w:rPr>
          <w:rFonts w:cs="Arial"/>
          <w:color w:val="auto"/>
        </w:rPr>
        <w:t>En relación con el nombre de la especie y el origen de los taxa que producen madera de agar</w:t>
      </w:r>
    </w:p>
    <w:tbl>
      <w:tblPr>
        <w:tblStyle w:val="TableGrid"/>
        <w:tblW w:w="0" w:type="auto"/>
        <w:tblLook w:val="04A0" w:firstRow="1" w:lastRow="0" w:firstColumn="1" w:lastColumn="0" w:noHBand="0" w:noVBand="1"/>
      </w:tblPr>
      <w:tblGrid>
        <w:gridCol w:w="2407"/>
        <w:gridCol w:w="2407"/>
        <w:gridCol w:w="2407"/>
        <w:gridCol w:w="2408"/>
      </w:tblGrid>
      <w:tr w:rsidR="009E7DDC" w:rsidRPr="007E1B99" w14:paraId="284CA0FC" w14:textId="77777777" w:rsidTr="00B673A3">
        <w:tc>
          <w:tcPr>
            <w:tcW w:w="2407" w:type="dxa"/>
          </w:tcPr>
          <w:p w14:paraId="51C0CBFE" w14:textId="77777777" w:rsidR="009E7DDC" w:rsidRPr="007E1B99" w:rsidRDefault="009E7DDC" w:rsidP="00B673A3">
            <w:pPr>
              <w:spacing w:after="0"/>
              <w:rPr>
                <w:rFonts w:cs="Arial"/>
              </w:rPr>
            </w:pPr>
            <w:r w:rsidRPr="007E1B99">
              <w:rPr>
                <w:rFonts w:cs="Arial"/>
              </w:rPr>
              <w:t>Nombre de la especie</w:t>
            </w:r>
          </w:p>
        </w:tc>
        <w:tc>
          <w:tcPr>
            <w:tcW w:w="2407" w:type="dxa"/>
          </w:tcPr>
          <w:p w14:paraId="6C5EAEF4" w14:textId="77777777" w:rsidR="009E7DDC" w:rsidRPr="007E1B99" w:rsidRDefault="009E7DDC" w:rsidP="00B673A3">
            <w:pPr>
              <w:spacing w:after="0"/>
              <w:rPr>
                <w:rFonts w:cs="Arial"/>
              </w:rPr>
            </w:pPr>
            <w:r w:rsidRPr="007E1B99">
              <w:rPr>
                <w:rFonts w:cs="Arial"/>
              </w:rPr>
              <w:t>Tipo de propágulos</w:t>
            </w:r>
          </w:p>
        </w:tc>
        <w:tc>
          <w:tcPr>
            <w:tcW w:w="2407" w:type="dxa"/>
          </w:tcPr>
          <w:p w14:paraId="076AC520" w14:textId="77777777" w:rsidR="009E7DDC" w:rsidRPr="007E1B99" w:rsidRDefault="009E7DDC" w:rsidP="00B673A3">
            <w:pPr>
              <w:spacing w:after="0"/>
              <w:rPr>
                <w:rFonts w:cs="Arial"/>
              </w:rPr>
            </w:pPr>
            <w:r w:rsidRPr="007E1B99">
              <w:rPr>
                <w:rFonts w:cs="Arial"/>
              </w:rPr>
              <w:t>Origen de los propágulos*</w:t>
            </w:r>
          </w:p>
        </w:tc>
        <w:tc>
          <w:tcPr>
            <w:tcW w:w="2408" w:type="dxa"/>
          </w:tcPr>
          <w:p w14:paraId="2619011E" w14:textId="77777777" w:rsidR="009E7DDC" w:rsidRPr="007E1B99" w:rsidRDefault="009E7DDC" w:rsidP="00B673A3">
            <w:pPr>
              <w:spacing w:after="0"/>
              <w:rPr>
                <w:rFonts w:cs="Arial"/>
              </w:rPr>
            </w:pPr>
            <w:r w:rsidRPr="007E1B99">
              <w:rPr>
                <w:rFonts w:cs="Arial"/>
              </w:rPr>
              <w:t>Manipulado para producir</w:t>
            </w:r>
          </w:p>
        </w:tc>
      </w:tr>
      <w:tr w:rsidR="009E7DDC" w:rsidRPr="007E1B99" w14:paraId="48B76CEB" w14:textId="77777777" w:rsidTr="00B673A3">
        <w:tc>
          <w:tcPr>
            <w:tcW w:w="2407" w:type="dxa"/>
          </w:tcPr>
          <w:p w14:paraId="1EC8A928" w14:textId="77777777" w:rsidR="009E7DDC" w:rsidRPr="007E1B99" w:rsidRDefault="009E7DDC" w:rsidP="00B673A3">
            <w:pPr>
              <w:spacing w:after="0"/>
              <w:rPr>
                <w:rFonts w:cs="Arial"/>
              </w:rPr>
            </w:pPr>
          </w:p>
          <w:p w14:paraId="130E338F" w14:textId="77777777" w:rsidR="009E7DDC" w:rsidRPr="007E1B99" w:rsidRDefault="009E7DDC" w:rsidP="00B673A3">
            <w:pPr>
              <w:spacing w:after="0"/>
              <w:rPr>
                <w:rFonts w:cs="Arial"/>
              </w:rPr>
            </w:pPr>
          </w:p>
        </w:tc>
        <w:tc>
          <w:tcPr>
            <w:tcW w:w="2407" w:type="dxa"/>
          </w:tcPr>
          <w:p w14:paraId="22DCA821" w14:textId="77777777" w:rsidR="009E7DDC" w:rsidRPr="007E1B99" w:rsidRDefault="009E7DDC" w:rsidP="00B673A3">
            <w:pPr>
              <w:spacing w:after="0"/>
              <w:rPr>
                <w:rFonts w:cs="Arial"/>
              </w:rPr>
            </w:pPr>
          </w:p>
        </w:tc>
        <w:tc>
          <w:tcPr>
            <w:tcW w:w="2407" w:type="dxa"/>
          </w:tcPr>
          <w:p w14:paraId="062AAFCA" w14:textId="77777777" w:rsidR="009E7DDC" w:rsidRPr="007E1B99" w:rsidRDefault="009E7DDC" w:rsidP="00B673A3">
            <w:pPr>
              <w:spacing w:after="0"/>
              <w:rPr>
                <w:rFonts w:cs="Arial"/>
              </w:rPr>
            </w:pPr>
          </w:p>
        </w:tc>
        <w:tc>
          <w:tcPr>
            <w:tcW w:w="2408" w:type="dxa"/>
          </w:tcPr>
          <w:p w14:paraId="2EA69BE5" w14:textId="77777777" w:rsidR="009E7DDC" w:rsidRPr="007E1B99" w:rsidRDefault="009E7DDC" w:rsidP="00B673A3">
            <w:pPr>
              <w:spacing w:after="0"/>
              <w:rPr>
                <w:rFonts w:cs="Arial"/>
              </w:rPr>
            </w:pPr>
          </w:p>
        </w:tc>
      </w:tr>
      <w:tr w:rsidR="009E7DDC" w:rsidRPr="007E1B99" w14:paraId="7BDD17FE" w14:textId="77777777" w:rsidTr="00B673A3">
        <w:tc>
          <w:tcPr>
            <w:tcW w:w="2407" w:type="dxa"/>
          </w:tcPr>
          <w:p w14:paraId="3FDA4D36" w14:textId="77777777" w:rsidR="009E7DDC" w:rsidRPr="007E1B99" w:rsidRDefault="009E7DDC" w:rsidP="00B673A3">
            <w:pPr>
              <w:spacing w:after="0"/>
              <w:rPr>
                <w:rFonts w:cs="Arial"/>
              </w:rPr>
            </w:pPr>
          </w:p>
          <w:p w14:paraId="34D0E24A" w14:textId="77777777" w:rsidR="009E7DDC" w:rsidRPr="007E1B99" w:rsidRDefault="009E7DDC" w:rsidP="00B673A3">
            <w:pPr>
              <w:spacing w:after="0"/>
              <w:rPr>
                <w:rFonts w:cs="Arial"/>
              </w:rPr>
            </w:pPr>
          </w:p>
        </w:tc>
        <w:tc>
          <w:tcPr>
            <w:tcW w:w="2407" w:type="dxa"/>
          </w:tcPr>
          <w:p w14:paraId="4C860A46" w14:textId="77777777" w:rsidR="009E7DDC" w:rsidRPr="007E1B99" w:rsidRDefault="009E7DDC" w:rsidP="00B673A3">
            <w:pPr>
              <w:spacing w:after="0"/>
              <w:rPr>
                <w:rFonts w:cs="Arial"/>
              </w:rPr>
            </w:pPr>
          </w:p>
        </w:tc>
        <w:tc>
          <w:tcPr>
            <w:tcW w:w="2407" w:type="dxa"/>
          </w:tcPr>
          <w:p w14:paraId="4D44EDA8" w14:textId="77777777" w:rsidR="009E7DDC" w:rsidRPr="007E1B99" w:rsidRDefault="009E7DDC" w:rsidP="00B673A3">
            <w:pPr>
              <w:spacing w:after="0"/>
              <w:rPr>
                <w:rFonts w:cs="Arial"/>
              </w:rPr>
            </w:pPr>
          </w:p>
        </w:tc>
        <w:tc>
          <w:tcPr>
            <w:tcW w:w="2408" w:type="dxa"/>
          </w:tcPr>
          <w:p w14:paraId="685E11C8" w14:textId="77777777" w:rsidR="009E7DDC" w:rsidRPr="007E1B99" w:rsidRDefault="009E7DDC" w:rsidP="00B673A3">
            <w:pPr>
              <w:spacing w:after="0"/>
              <w:rPr>
                <w:rFonts w:cs="Arial"/>
              </w:rPr>
            </w:pPr>
          </w:p>
        </w:tc>
      </w:tr>
      <w:tr w:rsidR="009E7DDC" w:rsidRPr="007E1B99" w14:paraId="0668C5BB" w14:textId="77777777" w:rsidTr="00B673A3">
        <w:tc>
          <w:tcPr>
            <w:tcW w:w="2407" w:type="dxa"/>
          </w:tcPr>
          <w:p w14:paraId="6BEE7284" w14:textId="77777777" w:rsidR="009E7DDC" w:rsidRPr="007E1B99" w:rsidRDefault="009E7DDC" w:rsidP="00B673A3">
            <w:pPr>
              <w:spacing w:after="0"/>
              <w:rPr>
                <w:rFonts w:cs="Arial"/>
              </w:rPr>
            </w:pPr>
          </w:p>
          <w:p w14:paraId="35AC2CE9" w14:textId="77777777" w:rsidR="009E7DDC" w:rsidRPr="007E1B99" w:rsidRDefault="009E7DDC" w:rsidP="00B673A3">
            <w:pPr>
              <w:spacing w:after="0"/>
              <w:rPr>
                <w:rFonts w:cs="Arial"/>
              </w:rPr>
            </w:pPr>
          </w:p>
        </w:tc>
        <w:tc>
          <w:tcPr>
            <w:tcW w:w="2407" w:type="dxa"/>
          </w:tcPr>
          <w:p w14:paraId="2943C355" w14:textId="77777777" w:rsidR="009E7DDC" w:rsidRPr="007E1B99" w:rsidRDefault="009E7DDC" w:rsidP="00B673A3">
            <w:pPr>
              <w:spacing w:after="0"/>
              <w:rPr>
                <w:rFonts w:cs="Arial"/>
              </w:rPr>
            </w:pPr>
          </w:p>
        </w:tc>
        <w:tc>
          <w:tcPr>
            <w:tcW w:w="2407" w:type="dxa"/>
          </w:tcPr>
          <w:p w14:paraId="27A961CE" w14:textId="77777777" w:rsidR="009E7DDC" w:rsidRPr="007E1B99" w:rsidRDefault="009E7DDC" w:rsidP="00B673A3">
            <w:pPr>
              <w:spacing w:after="0"/>
              <w:rPr>
                <w:rFonts w:cs="Arial"/>
              </w:rPr>
            </w:pPr>
          </w:p>
        </w:tc>
        <w:tc>
          <w:tcPr>
            <w:tcW w:w="2408" w:type="dxa"/>
          </w:tcPr>
          <w:p w14:paraId="2819F215" w14:textId="77777777" w:rsidR="009E7DDC" w:rsidRPr="007E1B99" w:rsidRDefault="009E7DDC" w:rsidP="00B673A3">
            <w:pPr>
              <w:spacing w:after="0"/>
              <w:rPr>
                <w:rFonts w:cs="Arial"/>
              </w:rPr>
            </w:pPr>
          </w:p>
        </w:tc>
      </w:tr>
      <w:tr w:rsidR="009E7DDC" w:rsidRPr="007E1B99" w14:paraId="1F714B4A" w14:textId="77777777" w:rsidTr="00B673A3">
        <w:tc>
          <w:tcPr>
            <w:tcW w:w="2407" w:type="dxa"/>
          </w:tcPr>
          <w:p w14:paraId="7C764FF3" w14:textId="77777777" w:rsidR="009E7DDC" w:rsidRPr="007E1B99" w:rsidRDefault="009E7DDC" w:rsidP="00B673A3">
            <w:pPr>
              <w:spacing w:after="0"/>
              <w:rPr>
                <w:rFonts w:cs="Arial"/>
              </w:rPr>
            </w:pPr>
          </w:p>
          <w:p w14:paraId="61E6263F" w14:textId="77777777" w:rsidR="009E7DDC" w:rsidRPr="007E1B99" w:rsidRDefault="009E7DDC" w:rsidP="00B673A3">
            <w:pPr>
              <w:spacing w:after="0"/>
              <w:rPr>
                <w:rFonts w:cs="Arial"/>
              </w:rPr>
            </w:pPr>
          </w:p>
        </w:tc>
        <w:tc>
          <w:tcPr>
            <w:tcW w:w="2407" w:type="dxa"/>
          </w:tcPr>
          <w:p w14:paraId="55561A39" w14:textId="77777777" w:rsidR="009E7DDC" w:rsidRPr="007E1B99" w:rsidRDefault="009E7DDC" w:rsidP="00B673A3">
            <w:pPr>
              <w:spacing w:after="0"/>
              <w:rPr>
                <w:rFonts w:cs="Arial"/>
              </w:rPr>
            </w:pPr>
          </w:p>
        </w:tc>
        <w:tc>
          <w:tcPr>
            <w:tcW w:w="2407" w:type="dxa"/>
          </w:tcPr>
          <w:p w14:paraId="6338E6A7" w14:textId="77777777" w:rsidR="009E7DDC" w:rsidRPr="007E1B99" w:rsidRDefault="009E7DDC" w:rsidP="00B673A3">
            <w:pPr>
              <w:spacing w:after="0"/>
              <w:rPr>
                <w:rFonts w:cs="Arial"/>
              </w:rPr>
            </w:pPr>
          </w:p>
        </w:tc>
        <w:tc>
          <w:tcPr>
            <w:tcW w:w="2408" w:type="dxa"/>
          </w:tcPr>
          <w:p w14:paraId="18F58EBB" w14:textId="77777777" w:rsidR="009E7DDC" w:rsidRPr="007E1B99" w:rsidRDefault="009E7DDC" w:rsidP="00B673A3">
            <w:pPr>
              <w:spacing w:after="0"/>
              <w:rPr>
                <w:rFonts w:cs="Arial"/>
              </w:rPr>
            </w:pPr>
          </w:p>
        </w:tc>
      </w:tr>
    </w:tbl>
    <w:p w14:paraId="586227EE" w14:textId="77777777" w:rsidR="009E7DDC" w:rsidRPr="007E1B99" w:rsidRDefault="009E7DDC" w:rsidP="009E7DDC">
      <w:pPr>
        <w:rPr>
          <w:rFonts w:cs="Arial"/>
        </w:rPr>
      </w:pPr>
      <w:r w:rsidRPr="007E1B99">
        <w:rPr>
          <w:rFonts w:cs="Arial"/>
        </w:rPr>
        <w:t>*Sírvase describir brevemente si la madera de agar proviene de fuera del área de distribución natural de la madera de agar.</w:t>
      </w:r>
    </w:p>
    <w:p w14:paraId="48A2AB54" w14:textId="77777777" w:rsidR="009E7DDC" w:rsidRPr="007E1B99" w:rsidRDefault="009E7DDC" w:rsidP="009E7DDC">
      <w:pPr>
        <w:rPr>
          <w:rFonts w:cs="Arial"/>
          <w:b/>
          <w:bCs/>
          <w:i/>
          <w:iCs/>
        </w:rPr>
      </w:pPr>
    </w:p>
    <w:p w14:paraId="6FDB1D20" w14:textId="71A04B56" w:rsidR="009E7DDC" w:rsidRPr="007E1B99" w:rsidRDefault="009E7DDC" w:rsidP="009E7DDC">
      <w:pPr>
        <w:rPr>
          <w:rFonts w:cs="Arial"/>
        </w:rPr>
      </w:pPr>
      <w:r w:rsidRPr="007E1B99">
        <w:rPr>
          <w:rFonts w:cs="Arial"/>
          <w:b/>
          <w:bCs/>
          <w:i/>
          <w:iCs/>
        </w:rPr>
        <w:lastRenderedPageBreak/>
        <w:t>En lo que respecta a los especímenes reproducidos artificialmente</w:t>
      </w:r>
      <w:r w:rsidRPr="007E1B99">
        <w:rPr>
          <w:rFonts w:cs="Arial"/>
          <w:i/>
          <w:iCs/>
        </w:rPr>
        <w:t xml:space="preserve"> </w:t>
      </w:r>
      <w:r w:rsidRPr="007E1B99">
        <w:rPr>
          <w:rFonts w:cs="Arial"/>
        </w:rPr>
        <w:t>(párrafos 1 a 4 de la Resolución Conf.</w:t>
      </w:r>
      <w:r w:rsidR="007E1B99">
        <w:rPr>
          <w:rFonts w:cs="Arial"/>
        </w:rPr>
        <w:t> </w:t>
      </w:r>
      <w:r w:rsidRPr="007E1B99">
        <w:rPr>
          <w:rFonts w:cs="Arial"/>
        </w:rPr>
        <w:t>16.10)</w:t>
      </w:r>
    </w:p>
    <w:p w14:paraId="43F9355C" w14:textId="77777777" w:rsidR="009E7DDC" w:rsidRPr="007E1B99" w:rsidRDefault="009E7DDC" w:rsidP="009E7DDC">
      <w:pPr>
        <w:rPr>
          <w:rFonts w:cs="Arial"/>
          <w:i/>
          <w:iCs/>
          <w:color w:val="auto"/>
        </w:rPr>
      </w:pPr>
      <w:r w:rsidRPr="007E1B99">
        <w:rPr>
          <w:rFonts w:cs="Arial"/>
          <w:color w:val="auto"/>
        </w:rPr>
        <w:t xml:space="preserve">En relación con los términos empleados en la Resolución Conf. 16.10 sobre </w:t>
      </w:r>
      <w:r w:rsidRPr="007E1B99">
        <w:rPr>
          <w:rFonts w:cs="Arial"/>
          <w:i/>
          <w:iCs/>
          <w:color w:val="auto"/>
        </w:rPr>
        <w:t>Aplicación de la Convención a los taxa que producen madera de agar</w:t>
      </w:r>
    </w:p>
    <w:tbl>
      <w:tblPr>
        <w:tblStyle w:val="TableGrid"/>
        <w:tblW w:w="9639" w:type="dxa"/>
        <w:tblInd w:w="-5" w:type="dxa"/>
        <w:tblLook w:val="04A0" w:firstRow="1" w:lastRow="0" w:firstColumn="1" w:lastColumn="0" w:noHBand="0" w:noVBand="1"/>
      </w:tblPr>
      <w:tblGrid>
        <w:gridCol w:w="567"/>
        <w:gridCol w:w="9072"/>
      </w:tblGrid>
      <w:tr w:rsidR="009E7DDC" w:rsidRPr="007E1B99" w14:paraId="11F17B1F" w14:textId="77777777" w:rsidTr="007E1B99">
        <w:tc>
          <w:tcPr>
            <w:tcW w:w="567" w:type="dxa"/>
          </w:tcPr>
          <w:p w14:paraId="4A80D114" w14:textId="77777777" w:rsidR="009E7DDC" w:rsidRPr="007E1B99" w:rsidRDefault="009E7DDC" w:rsidP="00B673A3">
            <w:pPr>
              <w:rPr>
                <w:rFonts w:cs="Arial"/>
              </w:rPr>
            </w:pPr>
            <w:r w:rsidRPr="007E1B99">
              <w:rPr>
                <w:rFonts w:cs="Arial"/>
              </w:rPr>
              <w:t>3.1</w:t>
            </w:r>
          </w:p>
        </w:tc>
        <w:tc>
          <w:tcPr>
            <w:tcW w:w="9072" w:type="dxa"/>
          </w:tcPr>
          <w:p w14:paraId="4AE1D11E" w14:textId="77777777" w:rsidR="009E7DDC" w:rsidRPr="007E1B99" w:rsidRDefault="009E7DDC" w:rsidP="00B673A3">
            <w:pPr>
              <w:rPr>
                <w:rFonts w:cs="Arial"/>
                <w:color w:val="auto"/>
              </w:rPr>
            </w:pPr>
            <w:r w:rsidRPr="007E1B99">
              <w:rPr>
                <w:rFonts w:cs="Arial"/>
              </w:rPr>
              <w:t xml:space="preserve">El párrafo 1 b) de la Resolución Conf. 16.10 sobre </w:t>
            </w:r>
            <w:r w:rsidRPr="007E1B99">
              <w:rPr>
                <w:rFonts w:cs="Arial"/>
                <w:i/>
                <w:iCs/>
              </w:rPr>
              <w:t>Aplicación de la Convención a los taxa que producen madera de agar</w:t>
            </w:r>
            <w:r w:rsidRPr="007E1B99">
              <w:rPr>
                <w:rFonts w:cs="Arial"/>
              </w:rPr>
              <w:t xml:space="preserve"> establece que “los propágulos para el cultivo de especies que producen madera de agar pueden ser de origen silvestre, con arreglo a la definición de ‘plantel parental cultivado’, que figura en la Resolución Conf.</w:t>
            </w:r>
            <w:r w:rsidRPr="007E1B99">
              <w:rPr>
                <w:rFonts w:cs="Arial"/>
                <w:i/>
                <w:iCs/>
                <w:color w:val="auto"/>
              </w:rPr>
              <w:t xml:space="preserve"> 11.11 (Rev. CoP18)</w:t>
            </w:r>
            <w:r w:rsidRPr="007E1B99">
              <w:rPr>
                <w:rFonts w:cs="Arial"/>
                <w:color w:val="auto"/>
              </w:rPr>
              <w:t xml:space="preserve">”. </w:t>
            </w:r>
            <w:r w:rsidRPr="007E1B99">
              <w:rPr>
                <w:rFonts w:cs="Arial"/>
              </w:rPr>
              <w:t>Sírvase describir brevemente de qué manera las plantaciones obtienen y mantienen los propágulos para el cultivo de taxa que producen madera de agar, con inclusión de posibles preocupaciones acerca de la gestión de la diversidad genética y los posibles efectos en las poblaciones silvestres.</w:t>
            </w:r>
          </w:p>
          <w:p w14:paraId="54205878" w14:textId="77777777" w:rsidR="009E7DDC" w:rsidRPr="007E1B99" w:rsidRDefault="009E7DDC" w:rsidP="00B673A3">
            <w:pPr>
              <w:rPr>
                <w:rFonts w:cs="Arial"/>
              </w:rPr>
            </w:pPr>
          </w:p>
          <w:p w14:paraId="77EED4FF" w14:textId="77777777" w:rsidR="009E7DDC" w:rsidRPr="007E1B99" w:rsidRDefault="009E7DDC" w:rsidP="00B673A3">
            <w:pPr>
              <w:rPr>
                <w:rFonts w:cs="Arial"/>
              </w:rPr>
            </w:pPr>
          </w:p>
          <w:p w14:paraId="206E3FF0" w14:textId="77777777" w:rsidR="009E7DDC" w:rsidRPr="007E1B99" w:rsidRDefault="009E7DDC" w:rsidP="00B673A3">
            <w:pPr>
              <w:rPr>
                <w:rFonts w:cs="Arial"/>
              </w:rPr>
            </w:pPr>
          </w:p>
          <w:p w14:paraId="4097930F" w14:textId="77777777" w:rsidR="009E7DDC" w:rsidRPr="007E1B99" w:rsidRDefault="009E7DDC" w:rsidP="00B673A3">
            <w:pPr>
              <w:rPr>
                <w:rFonts w:cs="Arial"/>
              </w:rPr>
            </w:pPr>
          </w:p>
        </w:tc>
      </w:tr>
      <w:tr w:rsidR="009E7DDC" w:rsidRPr="007E1B99" w14:paraId="1D1CEDC9" w14:textId="77777777" w:rsidTr="007E1B99">
        <w:tc>
          <w:tcPr>
            <w:tcW w:w="567" w:type="dxa"/>
          </w:tcPr>
          <w:p w14:paraId="780D117A" w14:textId="77777777" w:rsidR="009E7DDC" w:rsidRPr="007E1B99" w:rsidRDefault="009E7DDC" w:rsidP="00B673A3">
            <w:pPr>
              <w:rPr>
                <w:rFonts w:cs="Arial"/>
              </w:rPr>
            </w:pPr>
            <w:r w:rsidRPr="007E1B99">
              <w:rPr>
                <w:rFonts w:cs="Arial"/>
              </w:rPr>
              <w:t>3.2</w:t>
            </w:r>
          </w:p>
        </w:tc>
        <w:tc>
          <w:tcPr>
            <w:tcW w:w="9072" w:type="dxa"/>
          </w:tcPr>
          <w:p w14:paraId="28645E85" w14:textId="77777777" w:rsidR="009E7DDC" w:rsidRPr="007E1B99" w:rsidRDefault="009E7DDC" w:rsidP="00B673A3">
            <w:pPr>
              <w:rPr>
                <w:rFonts w:cs="Arial"/>
              </w:rPr>
            </w:pPr>
            <w:r w:rsidRPr="007E1B99">
              <w:rPr>
                <w:rFonts w:cs="Arial"/>
              </w:rPr>
              <w:t xml:space="preserve">En el párrafo 2 de la Resolución Conf. 16.10 sobre </w:t>
            </w:r>
            <w:r w:rsidRPr="007E1B99">
              <w:rPr>
                <w:rFonts w:cs="Arial"/>
                <w:i/>
                <w:iCs/>
              </w:rPr>
              <w:t>Aplicación de la Convención a los taxa que producen madera de agar</w:t>
            </w:r>
            <w:r w:rsidRPr="007E1B99">
              <w:rPr>
                <w:rFonts w:cs="Arial"/>
              </w:rPr>
              <w:t xml:space="preserve"> se adopta la siguiente definición de “en un medio controlado”:</w:t>
            </w:r>
            <w:r w:rsidRPr="007E1B99">
              <w:rPr>
                <w:rFonts w:cs="Arial"/>
                <w:color w:val="auto"/>
              </w:rPr>
              <w:t xml:space="preserve"> </w:t>
            </w:r>
            <w:r w:rsidRPr="007E1B99">
              <w:rPr>
                <w:rFonts w:cs="Arial"/>
                <w:i/>
                <w:iCs/>
                <w:color w:val="auto"/>
              </w:rPr>
              <w:t xml:space="preserve">“En el caso de los taxa que producen madera de agar, ‘en un medio controlado’ significa en una plantación de árboles, incluido cualquier otro medio no natural manipulado por el hombre con la finalidad de producir plantas o partes y derivados de ellas”. </w:t>
            </w:r>
            <w:r w:rsidRPr="007E1B99">
              <w:rPr>
                <w:rFonts w:cs="Arial"/>
              </w:rPr>
              <w:t>Sírvase describir brevemente si esta definición parece útil para reglamentar la gestión y el comercio no perjudiciales de productos de madera de agar e indicar las posibles preocupaciones o dificultades para la aplicación que pueda haber.</w:t>
            </w:r>
          </w:p>
          <w:p w14:paraId="2D8AEF0E" w14:textId="77777777" w:rsidR="009E7DDC" w:rsidRPr="007E1B99" w:rsidRDefault="009E7DDC" w:rsidP="00B673A3">
            <w:pPr>
              <w:rPr>
                <w:rFonts w:cs="Arial"/>
                <w:color w:val="auto"/>
              </w:rPr>
            </w:pPr>
          </w:p>
          <w:p w14:paraId="4CE208F8" w14:textId="77777777" w:rsidR="009E7DDC" w:rsidRPr="007E1B99" w:rsidRDefault="009E7DDC" w:rsidP="00B673A3">
            <w:pPr>
              <w:rPr>
                <w:rFonts w:cs="Arial"/>
                <w:color w:val="auto"/>
              </w:rPr>
            </w:pPr>
          </w:p>
          <w:p w14:paraId="167EE4D1" w14:textId="77777777" w:rsidR="009E7DDC" w:rsidRPr="007E1B99" w:rsidRDefault="009E7DDC" w:rsidP="00B673A3">
            <w:pPr>
              <w:rPr>
                <w:rFonts w:cs="Arial"/>
                <w:color w:val="auto"/>
              </w:rPr>
            </w:pPr>
          </w:p>
        </w:tc>
      </w:tr>
      <w:tr w:rsidR="009E7DDC" w:rsidRPr="007E1B99" w14:paraId="579B79AD" w14:textId="77777777" w:rsidTr="007E1B99">
        <w:tc>
          <w:tcPr>
            <w:tcW w:w="567" w:type="dxa"/>
          </w:tcPr>
          <w:p w14:paraId="79DAF2E9" w14:textId="77777777" w:rsidR="009E7DDC" w:rsidRPr="007E1B99" w:rsidRDefault="009E7DDC" w:rsidP="00B673A3">
            <w:pPr>
              <w:rPr>
                <w:rFonts w:cs="Arial"/>
              </w:rPr>
            </w:pPr>
            <w:r w:rsidRPr="007E1B99">
              <w:rPr>
                <w:rFonts w:cs="Arial"/>
              </w:rPr>
              <w:t>3.3</w:t>
            </w:r>
          </w:p>
        </w:tc>
        <w:tc>
          <w:tcPr>
            <w:tcW w:w="9072" w:type="dxa"/>
          </w:tcPr>
          <w:p w14:paraId="5FA5CC01" w14:textId="77777777" w:rsidR="009E7DDC" w:rsidRPr="007E1B99" w:rsidRDefault="009E7DDC" w:rsidP="00B673A3">
            <w:pPr>
              <w:spacing w:after="0"/>
              <w:rPr>
                <w:rFonts w:cs="Arial"/>
              </w:rPr>
            </w:pPr>
            <w:r w:rsidRPr="007E1B99">
              <w:rPr>
                <w:rFonts w:cs="Arial"/>
              </w:rPr>
              <w:t xml:space="preserve">En el párrafo 2 de la Resolución 16.10 sobre </w:t>
            </w:r>
            <w:r w:rsidRPr="007E1B99">
              <w:rPr>
                <w:rFonts w:cs="Arial"/>
                <w:i/>
                <w:iCs/>
              </w:rPr>
              <w:t>Aplicación de la Convención a los taxa que producen madera de agar</w:t>
            </w:r>
            <w:r w:rsidRPr="007E1B99">
              <w:rPr>
                <w:rFonts w:cs="Arial"/>
              </w:rPr>
              <w:t xml:space="preserve"> se determina que, en el caso de los especímenes de plantas que producen madera de agar, el término “reproducidos artificialmente” deberá ser interpretado de la manera siguiente:</w:t>
            </w:r>
          </w:p>
          <w:p w14:paraId="769029D6" w14:textId="77777777" w:rsidR="009E7DDC" w:rsidRPr="007E1B99" w:rsidRDefault="009E7DDC" w:rsidP="009E7DDC">
            <w:pPr>
              <w:pStyle w:val="ListParagraph"/>
              <w:numPr>
                <w:ilvl w:val="0"/>
                <w:numId w:val="3"/>
              </w:numPr>
              <w:rPr>
                <w:rFonts w:cs="Arial"/>
                <w:i/>
                <w:iCs/>
              </w:rPr>
            </w:pPr>
            <w:r w:rsidRPr="007E1B99">
              <w:rPr>
                <w:rFonts w:cs="Arial"/>
                <w:i/>
                <w:iCs/>
              </w:rPr>
              <w:t xml:space="preserve">cultivados en un medio controlado; y </w:t>
            </w:r>
          </w:p>
          <w:p w14:paraId="13A1F107" w14:textId="77777777" w:rsidR="009E7DDC" w:rsidRPr="007E1B99" w:rsidRDefault="009E7DDC" w:rsidP="009E7DDC">
            <w:pPr>
              <w:pStyle w:val="ListParagraph"/>
              <w:numPr>
                <w:ilvl w:val="0"/>
                <w:numId w:val="3"/>
              </w:numPr>
              <w:spacing w:after="0"/>
              <w:rPr>
                <w:rFonts w:cs="Arial"/>
                <w:i/>
                <w:iCs/>
              </w:rPr>
            </w:pPr>
            <w:r w:rsidRPr="007E1B99">
              <w:rPr>
                <w:rFonts w:cs="Arial"/>
                <w:i/>
                <w:iCs/>
              </w:rPr>
              <w:t xml:space="preserve">cultivados a partir de semillas, plántulas, árboles jóvenes, esquejes, injertos, acodo o amorgonamiento aéreo, estacas, tejido vegetal u otro </w:t>
            </w:r>
            <w:proofErr w:type="gramStart"/>
            <w:r w:rsidRPr="007E1B99">
              <w:rPr>
                <w:rFonts w:cs="Arial"/>
                <w:i/>
                <w:iCs/>
              </w:rPr>
              <w:t>propágulo procedentes</w:t>
            </w:r>
            <w:proofErr w:type="gramEnd"/>
            <w:r w:rsidRPr="007E1B99">
              <w:rPr>
                <w:rFonts w:cs="Arial"/>
                <w:i/>
                <w:iCs/>
              </w:rPr>
              <w:t xml:space="preserve"> de planteles parentales silvestres o cultivados, de conformidad con la definición de “plantel parental cultivado”, que figura en la Resolución Conf. 11.11 (Rev. CoP18).</w:t>
            </w:r>
          </w:p>
          <w:p w14:paraId="46A85DCD" w14:textId="79DBA6DA" w:rsidR="009E7DDC" w:rsidRPr="007E1B99" w:rsidRDefault="009E7DDC" w:rsidP="00B673A3">
            <w:pPr>
              <w:rPr>
                <w:rFonts w:cs="Arial"/>
              </w:rPr>
            </w:pPr>
            <w:r w:rsidRPr="007E1B99">
              <w:rPr>
                <w:rFonts w:cs="Arial"/>
              </w:rPr>
              <w:t xml:space="preserve">Sírvase describir brevemente si esta definición parece útil para reglamentar la gestión y el comercio no perjudiciales de productos de madera de agar e indicar las posibles preocupaciones que pueda haber. </w:t>
            </w:r>
          </w:p>
          <w:p w14:paraId="7A9CE9E2" w14:textId="70C58A7F" w:rsidR="0077038D" w:rsidRPr="007E1B99" w:rsidRDefault="0077038D" w:rsidP="00B673A3">
            <w:pPr>
              <w:rPr>
                <w:rFonts w:cs="Arial"/>
              </w:rPr>
            </w:pPr>
          </w:p>
          <w:p w14:paraId="655F0CAA" w14:textId="77777777" w:rsidR="0077038D" w:rsidRPr="007E1B99" w:rsidRDefault="0077038D" w:rsidP="00B673A3">
            <w:pPr>
              <w:rPr>
                <w:rFonts w:cs="Arial"/>
              </w:rPr>
            </w:pPr>
          </w:p>
          <w:p w14:paraId="6E94A56F" w14:textId="77777777" w:rsidR="009E7DDC" w:rsidRPr="007E1B99" w:rsidRDefault="009E7DDC" w:rsidP="00B673A3">
            <w:pPr>
              <w:rPr>
                <w:rFonts w:cs="Arial"/>
                <w:color w:val="auto"/>
              </w:rPr>
            </w:pPr>
          </w:p>
        </w:tc>
      </w:tr>
    </w:tbl>
    <w:p w14:paraId="5E3C08F1" w14:textId="77777777" w:rsidR="00744EB0" w:rsidRPr="007E1B99" w:rsidRDefault="00744EB0" w:rsidP="009E7DDC">
      <w:pPr>
        <w:rPr>
          <w:rFonts w:cs="Arial"/>
          <w:color w:val="auto"/>
        </w:rPr>
      </w:pPr>
    </w:p>
    <w:p w14:paraId="0297C07C" w14:textId="018B760A" w:rsidR="009E7DDC" w:rsidRPr="007E1B99" w:rsidRDefault="009E7DDC" w:rsidP="0077038D">
      <w:pPr>
        <w:keepNext/>
        <w:rPr>
          <w:rFonts w:cs="Arial"/>
          <w:i/>
          <w:iCs/>
          <w:color w:val="auto"/>
        </w:rPr>
      </w:pPr>
      <w:r w:rsidRPr="007E1B99">
        <w:rPr>
          <w:rFonts w:cs="Arial"/>
          <w:color w:val="auto"/>
        </w:rPr>
        <w:lastRenderedPageBreak/>
        <w:t xml:space="preserve">En relación con el término “producción asistida” que se emplea en la Resolución Conf. 11.11 (Rev. CoP18) sobre </w:t>
      </w:r>
      <w:r w:rsidRPr="007E1B99">
        <w:rPr>
          <w:rFonts w:cs="Arial"/>
          <w:i/>
          <w:iCs/>
          <w:color w:val="auto"/>
        </w:rPr>
        <w:t>Reglamentación del comercio de plantas</w:t>
      </w:r>
    </w:p>
    <w:tbl>
      <w:tblPr>
        <w:tblStyle w:val="TableGrid"/>
        <w:tblW w:w="9639" w:type="dxa"/>
        <w:tblInd w:w="-5" w:type="dxa"/>
        <w:tblLook w:val="04A0" w:firstRow="1" w:lastRow="0" w:firstColumn="1" w:lastColumn="0" w:noHBand="0" w:noVBand="1"/>
      </w:tblPr>
      <w:tblGrid>
        <w:gridCol w:w="567"/>
        <w:gridCol w:w="9072"/>
      </w:tblGrid>
      <w:tr w:rsidR="009E7DDC" w:rsidRPr="007E1B99" w14:paraId="7C480EBB" w14:textId="77777777" w:rsidTr="00B673A3">
        <w:tc>
          <w:tcPr>
            <w:tcW w:w="567" w:type="dxa"/>
          </w:tcPr>
          <w:p w14:paraId="12C01856" w14:textId="77777777" w:rsidR="009E7DDC" w:rsidRPr="007E1B99" w:rsidRDefault="009E7DDC" w:rsidP="00B673A3">
            <w:pPr>
              <w:rPr>
                <w:rFonts w:cs="Arial"/>
              </w:rPr>
            </w:pPr>
            <w:r w:rsidRPr="007E1B99">
              <w:rPr>
                <w:rFonts w:cs="Arial"/>
              </w:rPr>
              <w:t>3.4</w:t>
            </w:r>
          </w:p>
        </w:tc>
        <w:tc>
          <w:tcPr>
            <w:tcW w:w="9072" w:type="dxa"/>
          </w:tcPr>
          <w:p w14:paraId="6E725310" w14:textId="77777777" w:rsidR="009E7DDC" w:rsidRPr="007E1B99" w:rsidRDefault="009E7DDC" w:rsidP="00B673A3">
            <w:pPr>
              <w:rPr>
                <w:rFonts w:cs="Arial"/>
                <w:color w:val="auto"/>
              </w:rPr>
            </w:pPr>
            <w:r w:rsidRPr="007E1B99">
              <w:rPr>
                <w:rFonts w:cs="Arial"/>
                <w:color w:val="auto"/>
              </w:rPr>
              <w:t xml:space="preserve">El párrafo 9 a) de la Resolución Conf. 11.11 (Rev. CoP18) revisada, sobre </w:t>
            </w:r>
            <w:r w:rsidRPr="007E1B99">
              <w:rPr>
                <w:rFonts w:cs="Arial"/>
                <w:i/>
                <w:iCs/>
                <w:color w:val="auto"/>
              </w:rPr>
              <w:t>Reglamentación del comercio de plantas</w:t>
            </w:r>
            <w:r w:rsidRPr="007E1B99">
              <w:rPr>
                <w:rFonts w:cs="Arial"/>
                <w:color w:val="auto"/>
              </w:rPr>
              <w:t>, incluye la definición siguiente de “producción asistida”:</w:t>
            </w:r>
          </w:p>
          <w:p w14:paraId="32E98A05" w14:textId="77777777" w:rsidR="009E7DDC" w:rsidRPr="007E1B99" w:rsidRDefault="009E7DDC" w:rsidP="00B673A3">
            <w:pPr>
              <w:spacing w:after="0"/>
              <w:rPr>
                <w:rFonts w:cs="Arial"/>
                <w:i/>
                <w:iCs/>
                <w:color w:val="auto"/>
              </w:rPr>
            </w:pPr>
            <w:r w:rsidRPr="007E1B99">
              <w:rPr>
                <w:rFonts w:cs="Arial"/>
                <w:i/>
                <w:iCs/>
                <w:color w:val="auto"/>
              </w:rPr>
              <w:t>“producción asistida” se utilizará para referirse a las plantas que:</w:t>
            </w:r>
          </w:p>
          <w:p w14:paraId="4460A95F" w14:textId="77777777" w:rsidR="009E7DDC" w:rsidRPr="007E1B99" w:rsidRDefault="009E7DDC" w:rsidP="009E7DDC">
            <w:pPr>
              <w:pStyle w:val="ListParagraph"/>
              <w:numPr>
                <w:ilvl w:val="0"/>
                <w:numId w:val="2"/>
              </w:numPr>
              <w:tabs>
                <w:tab w:val="clear" w:pos="1191"/>
                <w:tab w:val="left" w:pos="766"/>
              </w:tabs>
              <w:rPr>
                <w:rFonts w:cs="Arial"/>
                <w:i/>
                <w:iCs/>
                <w:color w:val="auto"/>
              </w:rPr>
            </w:pPr>
            <w:r w:rsidRPr="007E1B99">
              <w:rPr>
                <w:rFonts w:cs="Arial"/>
                <w:i/>
                <w:iCs/>
                <w:color w:val="auto"/>
              </w:rPr>
              <w:t xml:space="preserve">no se ajusten a la definición de "reproducidas artificialmente"; y </w:t>
            </w:r>
          </w:p>
          <w:p w14:paraId="4B4E8D42" w14:textId="77777777" w:rsidR="009E7DDC" w:rsidRPr="007E1B99" w:rsidRDefault="009E7DDC" w:rsidP="009E7DDC">
            <w:pPr>
              <w:pStyle w:val="ListParagraph"/>
              <w:numPr>
                <w:ilvl w:val="0"/>
                <w:numId w:val="2"/>
              </w:numPr>
              <w:ind w:left="766" w:hanging="406"/>
              <w:rPr>
                <w:rFonts w:cs="Arial"/>
                <w:i/>
                <w:iCs/>
                <w:color w:val="auto"/>
              </w:rPr>
            </w:pPr>
            <w:r w:rsidRPr="007E1B99">
              <w:rPr>
                <w:rFonts w:cs="Arial"/>
                <w:i/>
                <w:iCs/>
                <w:color w:val="auto"/>
              </w:rPr>
              <w:t>no se consideren “silvestres” porque se reproducen o plantan en un medio con cierto grado de intervención humana para la producción de las plantas.</w:t>
            </w:r>
          </w:p>
          <w:p w14:paraId="1F8DFE76" w14:textId="77777777" w:rsidR="009E7DDC" w:rsidRPr="007E1B99" w:rsidRDefault="009E7DDC" w:rsidP="00B673A3">
            <w:pPr>
              <w:rPr>
                <w:rFonts w:cs="Arial"/>
                <w:color w:val="auto"/>
              </w:rPr>
            </w:pPr>
            <w:proofErr w:type="gramStart"/>
            <w:r w:rsidRPr="007E1B99">
              <w:rPr>
                <w:rFonts w:cs="Arial"/>
              </w:rPr>
              <w:t>¿Considera que este concepto de “producción asistida” podría complementar o sustituir los conceptos relacionados con la reproducción artificial, de acuerdo con la definición actual que se indica en la Resolución Conf.</w:t>
            </w:r>
            <w:r w:rsidRPr="007E1B99">
              <w:rPr>
                <w:rFonts w:cs="Arial"/>
                <w:color w:val="auto"/>
              </w:rPr>
              <w:t xml:space="preserve"> 16.</w:t>
            </w:r>
            <w:proofErr w:type="gramEnd"/>
            <w:r w:rsidRPr="007E1B99">
              <w:rPr>
                <w:rFonts w:cs="Arial"/>
                <w:color w:val="auto"/>
              </w:rPr>
              <w:t xml:space="preserve">10 sobre </w:t>
            </w:r>
            <w:r w:rsidRPr="007E1B99">
              <w:rPr>
                <w:rFonts w:cs="Arial"/>
                <w:i/>
                <w:iCs/>
                <w:color w:val="auto"/>
              </w:rPr>
              <w:t>Aplicación de la Convención a los taxa que producen madera de agar</w:t>
            </w:r>
            <w:r w:rsidRPr="007E1B99">
              <w:rPr>
                <w:rFonts w:cs="Arial"/>
                <w:color w:val="auto"/>
              </w:rPr>
              <w:t xml:space="preserve"> y que se describen en la preguntas 3.1 a 3.3 anteriores? Sírvase explicar brevemente.</w:t>
            </w:r>
          </w:p>
          <w:p w14:paraId="67714A5D" w14:textId="77777777" w:rsidR="009E7DDC" w:rsidRPr="007E1B99" w:rsidRDefault="009E7DDC" w:rsidP="00B673A3">
            <w:pPr>
              <w:rPr>
                <w:rFonts w:cs="Arial"/>
                <w:color w:val="auto"/>
              </w:rPr>
            </w:pPr>
          </w:p>
          <w:p w14:paraId="003EB5F8" w14:textId="77777777" w:rsidR="009E7DDC" w:rsidRPr="007E1B99" w:rsidRDefault="009E7DDC" w:rsidP="00B673A3">
            <w:pPr>
              <w:rPr>
                <w:rFonts w:cs="Arial"/>
                <w:color w:val="auto"/>
              </w:rPr>
            </w:pPr>
          </w:p>
          <w:p w14:paraId="00D798F4" w14:textId="77777777" w:rsidR="009E7DDC" w:rsidRPr="007E1B99" w:rsidRDefault="009E7DDC" w:rsidP="00B673A3">
            <w:pPr>
              <w:rPr>
                <w:rFonts w:cs="Arial"/>
                <w:color w:val="auto"/>
              </w:rPr>
            </w:pPr>
          </w:p>
          <w:p w14:paraId="6A138269" w14:textId="77777777" w:rsidR="009E7DDC" w:rsidRPr="007E1B99" w:rsidRDefault="009E7DDC" w:rsidP="00B673A3">
            <w:pPr>
              <w:rPr>
                <w:rFonts w:cs="Arial"/>
              </w:rPr>
            </w:pPr>
            <w:r w:rsidRPr="007E1B99">
              <w:rPr>
                <w:rFonts w:cs="Arial"/>
              </w:rPr>
              <w:t>¿Hay alguna instancia de producción asistida en su país? En caso afirmativo, sírvase describir brevemente e indicar las posibles preocupaciones que pueda haber.</w:t>
            </w:r>
          </w:p>
          <w:p w14:paraId="097EE015" w14:textId="77777777" w:rsidR="009E7DDC" w:rsidRPr="007E1B99" w:rsidRDefault="009E7DDC" w:rsidP="00B673A3">
            <w:pPr>
              <w:rPr>
                <w:rFonts w:cs="Arial"/>
                <w:b/>
                <w:bCs/>
              </w:rPr>
            </w:pPr>
          </w:p>
          <w:p w14:paraId="63674DEF" w14:textId="77777777" w:rsidR="009E7DDC" w:rsidRPr="007E1B99" w:rsidRDefault="009E7DDC" w:rsidP="00B673A3">
            <w:pPr>
              <w:rPr>
                <w:rFonts w:cs="Arial"/>
                <w:b/>
                <w:bCs/>
              </w:rPr>
            </w:pPr>
          </w:p>
          <w:p w14:paraId="0D25AE88" w14:textId="77777777" w:rsidR="009E7DDC" w:rsidRPr="007E1B99" w:rsidRDefault="009E7DDC" w:rsidP="00B673A3">
            <w:pPr>
              <w:rPr>
                <w:rFonts w:cs="Arial"/>
                <w:b/>
                <w:bCs/>
              </w:rPr>
            </w:pPr>
          </w:p>
          <w:p w14:paraId="3B1DAB79" w14:textId="77777777" w:rsidR="009E7DDC" w:rsidRPr="007E1B99" w:rsidRDefault="009E7DDC" w:rsidP="00B673A3">
            <w:pPr>
              <w:rPr>
                <w:rFonts w:cs="Arial"/>
              </w:rPr>
            </w:pPr>
          </w:p>
        </w:tc>
      </w:tr>
    </w:tbl>
    <w:p w14:paraId="736A0A9A" w14:textId="77777777" w:rsidR="009E7DDC" w:rsidRPr="007E1B99" w:rsidRDefault="009E7DDC" w:rsidP="009E7DDC">
      <w:pPr>
        <w:rPr>
          <w:rFonts w:cs="Arial"/>
        </w:rPr>
      </w:pPr>
    </w:p>
    <w:p w14:paraId="46259AB9" w14:textId="77777777" w:rsidR="009E7DDC" w:rsidRPr="007E1B99" w:rsidRDefault="009E7DDC" w:rsidP="009E7DDC">
      <w:pPr>
        <w:rPr>
          <w:rFonts w:cs="Arial"/>
          <w:b/>
          <w:bCs/>
        </w:rPr>
      </w:pPr>
      <w:r w:rsidRPr="007E1B99">
        <w:rPr>
          <w:rFonts w:cs="Arial"/>
          <w:b/>
          <w:bCs/>
        </w:rPr>
        <w:t>En lo que respecta a los dictámenes de extracción no perjudicial (DENP)</w:t>
      </w:r>
      <w:r w:rsidRPr="007E1B99">
        <w:rPr>
          <w:rFonts w:cs="Arial"/>
        </w:rPr>
        <w:t xml:space="preserve"> (párrafos 5 y 6 de la Resolución Conf. 16.10)</w:t>
      </w:r>
    </w:p>
    <w:tbl>
      <w:tblPr>
        <w:tblStyle w:val="TableGrid"/>
        <w:tblW w:w="9639" w:type="dxa"/>
        <w:tblInd w:w="-5" w:type="dxa"/>
        <w:tblLook w:val="04A0" w:firstRow="1" w:lastRow="0" w:firstColumn="1" w:lastColumn="0" w:noHBand="0" w:noVBand="1"/>
      </w:tblPr>
      <w:tblGrid>
        <w:gridCol w:w="567"/>
        <w:gridCol w:w="9072"/>
      </w:tblGrid>
      <w:tr w:rsidR="009E7DDC" w:rsidRPr="007E1B99" w14:paraId="11E975E7" w14:textId="77777777" w:rsidTr="007E1B99">
        <w:tc>
          <w:tcPr>
            <w:tcW w:w="567" w:type="dxa"/>
          </w:tcPr>
          <w:p w14:paraId="2BAD90E3" w14:textId="77777777" w:rsidR="009E7DDC" w:rsidRPr="007E1B99" w:rsidRDefault="009E7DDC" w:rsidP="00B673A3">
            <w:pPr>
              <w:rPr>
                <w:rFonts w:cs="Arial"/>
              </w:rPr>
            </w:pPr>
            <w:r w:rsidRPr="007E1B99">
              <w:rPr>
                <w:rFonts w:cs="Arial"/>
              </w:rPr>
              <w:t>4.1</w:t>
            </w:r>
          </w:p>
        </w:tc>
        <w:tc>
          <w:tcPr>
            <w:tcW w:w="9072" w:type="dxa"/>
          </w:tcPr>
          <w:p w14:paraId="3C9C1A99" w14:textId="77777777" w:rsidR="009E7DDC" w:rsidRPr="007E1B99" w:rsidRDefault="009E7DDC" w:rsidP="00B673A3">
            <w:pPr>
              <w:rPr>
                <w:rFonts w:cs="Arial"/>
                <w:color w:val="auto"/>
              </w:rPr>
            </w:pPr>
            <w:r w:rsidRPr="007E1B99">
              <w:rPr>
                <w:rFonts w:cs="Arial"/>
              </w:rPr>
              <w:t>¿Utiliza su país la orientación para los DENP para la madera de agar a los efectos de formular DENP para los productos de madera de agar, así como para el origen de los propágulos? Sírvase citar breves detalles y describir las posibles preocupaciones que pudiera haber acerca de su aplicación.</w:t>
            </w:r>
          </w:p>
          <w:p w14:paraId="4BB53A05" w14:textId="77777777" w:rsidR="009E7DDC" w:rsidRPr="007E1B99" w:rsidRDefault="009E7DDC" w:rsidP="00B673A3">
            <w:pPr>
              <w:rPr>
                <w:rFonts w:cs="Arial"/>
              </w:rPr>
            </w:pPr>
          </w:p>
          <w:p w14:paraId="027FB4E0" w14:textId="77777777" w:rsidR="009E7DDC" w:rsidRPr="007E1B99" w:rsidRDefault="009E7DDC" w:rsidP="00B673A3">
            <w:pPr>
              <w:rPr>
                <w:rFonts w:cs="Arial"/>
              </w:rPr>
            </w:pPr>
          </w:p>
          <w:p w14:paraId="784AADCB" w14:textId="77777777" w:rsidR="009E7DDC" w:rsidRPr="007E1B99" w:rsidRDefault="009E7DDC" w:rsidP="00B673A3">
            <w:pPr>
              <w:rPr>
                <w:rFonts w:cs="Arial"/>
              </w:rPr>
            </w:pPr>
          </w:p>
          <w:p w14:paraId="63FA3C55" w14:textId="77777777" w:rsidR="009E7DDC" w:rsidRPr="007E1B99" w:rsidRDefault="009E7DDC" w:rsidP="00B673A3">
            <w:pPr>
              <w:rPr>
                <w:rFonts w:cs="Arial"/>
              </w:rPr>
            </w:pPr>
          </w:p>
        </w:tc>
      </w:tr>
      <w:tr w:rsidR="009E7DDC" w:rsidRPr="007E1B99" w14:paraId="3B38FAD1" w14:textId="77777777" w:rsidTr="007E1B99">
        <w:tc>
          <w:tcPr>
            <w:tcW w:w="567" w:type="dxa"/>
          </w:tcPr>
          <w:p w14:paraId="445CDD69" w14:textId="77777777" w:rsidR="009E7DDC" w:rsidRPr="007E1B99" w:rsidRDefault="009E7DDC" w:rsidP="0077038D">
            <w:pPr>
              <w:pageBreakBefore/>
              <w:rPr>
                <w:rFonts w:cs="Arial"/>
              </w:rPr>
            </w:pPr>
            <w:r w:rsidRPr="007E1B99">
              <w:rPr>
                <w:rFonts w:cs="Arial"/>
              </w:rPr>
              <w:lastRenderedPageBreak/>
              <w:t>4.2</w:t>
            </w:r>
          </w:p>
        </w:tc>
        <w:tc>
          <w:tcPr>
            <w:tcW w:w="9072" w:type="dxa"/>
          </w:tcPr>
          <w:p w14:paraId="39A6CB5A" w14:textId="77777777" w:rsidR="009E7DDC" w:rsidRPr="007E1B99" w:rsidRDefault="009E7DDC" w:rsidP="00B673A3">
            <w:pPr>
              <w:rPr>
                <w:rFonts w:cs="Arial"/>
              </w:rPr>
            </w:pPr>
            <w:r w:rsidRPr="007E1B99">
              <w:rPr>
                <w:rFonts w:cs="Arial"/>
              </w:rPr>
              <w:t>¿Utiliza su país la orientación sobre la madera de agar con fines de capacitación y fomento de la capacidad? Sírvase citar breves detalles y describir las posibles preocupaciones que pudiera haber acerca de su aplicación.</w:t>
            </w:r>
          </w:p>
          <w:p w14:paraId="4ED41D1A" w14:textId="77777777" w:rsidR="009E7DDC" w:rsidRPr="007E1B99" w:rsidRDefault="009E7DDC" w:rsidP="00B673A3">
            <w:pPr>
              <w:rPr>
                <w:rFonts w:cs="Arial"/>
              </w:rPr>
            </w:pPr>
          </w:p>
          <w:p w14:paraId="3A6D4D61" w14:textId="77777777" w:rsidR="009E7DDC" w:rsidRPr="007E1B99" w:rsidRDefault="009E7DDC" w:rsidP="00B673A3">
            <w:pPr>
              <w:rPr>
                <w:rFonts w:cs="Arial"/>
              </w:rPr>
            </w:pPr>
          </w:p>
          <w:p w14:paraId="0E3E6167" w14:textId="77777777" w:rsidR="009E7DDC" w:rsidRPr="007E1B99" w:rsidRDefault="009E7DDC" w:rsidP="00B673A3">
            <w:pPr>
              <w:rPr>
                <w:rFonts w:cs="Arial"/>
              </w:rPr>
            </w:pPr>
          </w:p>
          <w:p w14:paraId="0A2B53C2" w14:textId="77777777" w:rsidR="009E7DDC" w:rsidRPr="007E1B99" w:rsidRDefault="009E7DDC" w:rsidP="00B673A3">
            <w:pPr>
              <w:rPr>
                <w:rFonts w:cs="Arial"/>
              </w:rPr>
            </w:pPr>
          </w:p>
        </w:tc>
      </w:tr>
      <w:tr w:rsidR="009E7DDC" w:rsidRPr="007E1B99" w14:paraId="130EE033" w14:textId="77777777" w:rsidTr="007E1B99">
        <w:tc>
          <w:tcPr>
            <w:tcW w:w="567" w:type="dxa"/>
          </w:tcPr>
          <w:p w14:paraId="13FAE664" w14:textId="77777777" w:rsidR="009E7DDC" w:rsidRPr="007E1B99" w:rsidRDefault="009E7DDC" w:rsidP="00B673A3">
            <w:pPr>
              <w:rPr>
                <w:rFonts w:cs="Arial"/>
              </w:rPr>
            </w:pPr>
            <w:r w:rsidRPr="007E1B99">
              <w:rPr>
                <w:rFonts w:cs="Arial"/>
              </w:rPr>
              <w:t>4.3</w:t>
            </w:r>
          </w:p>
        </w:tc>
        <w:tc>
          <w:tcPr>
            <w:tcW w:w="9072" w:type="dxa"/>
          </w:tcPr>
          <w:p w14:paraId="1B65423A" w14:textId="77777777" w:rsidR="009E7DDC" w:rsidRPr="007E1B99" w:rsidRDefault="009E7DDC" w:rsidP="00B673A3">
            <w:pPr>
              <w:rPr>
                <w:rFonts w:cs="Arial"/>
              </w:rPr>
            </w:pPr>
            <w:r w:rsidRPr="007E1B99">
              <w:rPr>
                <w:rFonts w:cs="Arial"/>
              </w:rPr>
              <w:t>¿Desea su país formular alguna observación o sugerencia acerca de la calidad y utilidad de la orientación sobre los DENP para la madera de agar? En caso afirmativo, sírvase indicar los detalles.</w:t>
            </w:r>
          </w:p>
          <w:p w14:paraId="16AA71E1" w14:textId="77777777" w:rsidR="009E7DDC" w:rsidRPr="007E1B99" w:rsidRDefault="009E7DDC" w:rsidP="00B673A3">
            <w:pPr>
              <w:rPr>
                <w:rFonts w:cs="Arial"/>
              </w:rPr>
            </w:pPr>
          </w:p>
          <w:p w14:paraId="23DF912B" w14:textId="77777777" w:rsidR="009E7DDC" w:rsidRPr="007E1B99" w:rsidRDefault="009E7DDC" w:rsidP="00B673A3">
            <w:pPr>
              <w:rPr>
                <w:rFonts w:cs="Arial"/>
              </w:rPr>
            </w:pPr>
          </w:p>
          <w:p w14:paraId="52D0DC96" w14:textId="77777777" w:rsidR="009E7DDC" w:rsidRPr="007E1B99" w:rsidRDefault="009E7DDC" w:rsidP="00B673A3">
            <w:pPr>
              <w:rPr>
                <w:rFonts w:cs="Arial"/>
              </w:rPr>
            </w:pPr>
          </w:p>
          <w:p w14:paraId="31AB48A6" w14:textId="77777777" w:rsidR="009E7DDC" w:rsidRPr="007E1B99" w:rsidRDefault="009E7DDC" w:rsidP="00B673A3">
            <w:pPr>
              <w:rPr>
                <w:rFonts w:cs="Arial"/>
              </w:rPr>
            </w:pPr>
          </w:p>
        </w:tc>
      </w:tr>
    </w:tbl>
    <w:p w14:paraId="3CBBBA7A" w14:textId="77777777" w:rsidR="009E7DDC" w:rsidRPr="007E1B99" w:rsidRDefault="009E7DDC" w:rsidP="009E7DDC">
      <w:pPr>
        <w:rPr>
          <w:rFonts w:cs="Arial"/>
        </w:rPr>
      </w:pPr>
    </w:p>
    <w:p w14:paraId="08EDABC5" w14:textId="77777777" w:rsidR="009E7DDC" w:rsidRPr="007E1B99" w:rsidRDefault="009E7DDC" w:rsidP="00744EB0">
      <w:pPr>
        <w:keepNext/>
        <w:rPr>
          <w:rFonts w:cs="Arial"/>
          <w:b/>
          <w:bCs/>
        </w:rPr>
      </w:pPr>
      <w:r w:rsidRPr="007E1B99">
        <w:rPr>
          <w:rFonts w:cs="Arial"/>
          <w:b/>
          <w:bCs/>
          <w:i/>
          <w:iCs/>
        </w:rPr>
        <w:t>En lo que respecta a la gestión y el control del comercio</w:t>
      </w:r>
      <w:r w:rsidRPr="007E1B99">
        <w:rPr>
          <w:rFonts w:cs="Arial"/>
          <w:b/>
          <w:bCs/>
        </w:rPr>
        <w:t xml:space="preserve"> </w:t>
      </w:r>
      <w:r w:rsidRPr="007E1B99">
        <w:rPr>
          <w:rFonts w:cs="Arial"/>
        </w:rPr>
        <w:t>(párrafos 7 a 9 de la Resolución Conf. 16.10)</w:t>
      </w:r>
    </w:p>
    <w:p w14:paraId="20E3690E" w14:textId="77777777" w:rsidR="009E7DDC" w:rsidRPr="007E1B99" w:rsidRDefault="009E7DDC" w:rsidP="00744EB0">
      <w:pPr>
        <w:keepNext/>
        <w:rPr>
          <w:rFonts w:cs="Arial"/>
          <w:color w:val="auto"/>
        </w:rPr>
      </w:pPr>
      <w:r w:rsidRPr="007E1B99">
        <w:rPr>
          <w:rFonts w:cs="Arial"/>
          <w:color w:val="auto"/>
        </w:rPr>
        <w:t>En relación con los sistemas de registro para los árboles que producen madera de agar reproducidos artificialmente</w:t>
      </w:r>
    </w:p>
    <w:tbl>
      <w:tblPr>
        <w:tblStyle w:val="TableGrid"/>
        <w:tblW w:w="9639" w:type="dxa"/>
        <w:tblInd w:w="-5" w:type="dxa"/>
        <w:tblLook w:val="04A0" w:firstRow="1" w:lastRow="0" w:firstColumn="1" w:lastColumn="0" w:noHBand="0" w:noVBand="1"/>
      </w:tblPr>
      <w:tblGrid>
        <w:gridCol w:w="567"/>
        <w:gridCol w:w="9072"/>
      </w:tblGrid>
      <w:tr w:rsidR="009E7DDC" w:rsidRPr="007E1B99" w14:paraId="0C2820DB" w14:textId="77777777" w:rsidTr="007E1B99">
        <w:tc>
          <w:tcPr>
            <w:tcW w:w="567" w:type="dxa"/>
          </w:tcPr>
          <w:p w14:paraId="4F41F24F" w14:textId="77777777" w:rsidR="009E7DDC" w:rsidRPr="007E1B99" w:rsidRDefault="009E7DDC" w:rsidP="00B673A3">
            <w:pPr>
              <w:rPr>
                <w:rFonts w:cs="Arial"/>
              </w:rPr>
            </w:pPr>
            <w:r w:rsidRPr="007E1B99">
              <w:rPr>
                <w:rFonts w:cs="Arial"/>
              </w:rPr>
              <w:t>5.1</w:t>
            </w:r>
          </w:p>
        </w:tc>
        <w:tc>
          <w:tcPr>
            <w:tcW w:w="9072" w:type="dxa"/>
          </w:tcPr>
          <w:p w14:paraId="2FF9B1B1" w14:textId="77777777" w:rsidR="009E7DDC" w:rsidRPr="007E1B99" w:rsidRDefault="009E7DDC" w:rsidP="00B673A3">
            <w:pPr>
              <w:rPr>
                <w:rFonts w:cs="Arial"/>
              </w:rPr>
            </w:pPr>
            <w:r w:rsidRPr="007E1B99">
              <w:rPr>
                <w:rFonts w:cs="Arial"/>
              </w:rPr>
              <w:t xml:space="preserve">¿Aplica su país un sistema de registro para los árboles que producen madera de agar reproducidos artificialmente? En caso afirmativo, sírvase especificar el sistema de registro y desde cuándo se lo aplica. </w:t>
            </w:r>
          </w:p>
          <w:p w14:paraId="1922A9D8" w14:textId="77777777" w:rsidR="009E7DDC" w:rsidRPr="007E1B99" w:rsidRDefault="009E7DDC" w:rsidP="00B673A3">
            <w:pPr>
              <w:rPr>
                <w:rFonts w:cs="Arial"/>
              </w:rPr>
            </w:pPr>
          </w:p>
          <w:p w14:paraId="61DA9570" w14:textId="77777777" w:rsidR="009E7DDC" w:rsidRPr="007E1B99" w:rsidRDefault="009E7DDC" w:rsidP="00B673A3">
            <w:pPr>
              <w:rPr>
                <w:rFonts w:cs="Arial"/>
              </w:rPr>
            </w:pPr>
          </w:p>
          <w:p w14:paraId="19A3DEF4" w14:textId="77777777" w:rsidR="009E7DDC" w:rsidRPr="007E1B99" w:rsidRDefault="009E7DDC" w:rsidP="00B673A3">
            <w:pPr>
              <w:rPr>
                <w:rFonts w:cs="Arial"/>
              </w:rPr>
            </w:pPr>
          </w:p>
          <w:p w14:paraId="3EACF462" w14:textId="77777777" w:rsidR="009E7DDC" w:rsidRPr="007E1B99" w:rsidRDefault="009E7DDC" w:rsidP="00B673A3">
            <w:pPr>
              <w:rPr>
                <w:rFonts w:cs="Arial"/>
              </w:rPr>
            </w:pPr>
          </w:p>
        </w:tc>
      </w:tr>
      <w:tr w:rsidR="009E7DDC" w:rsidRPr="007E1B99" w14:paraId="551922F6" w14:textId="77777777" w:rsidTr="007E1B99">
        <w:tc>
          <w:tcPr>
            <w:tcW w:w="567" w:type="dxa"/>
          </w:tcPr>
          <w:p w14:paraId="7A812F72" w14:textId="77777777" w:rsidR="009E7DDC" w:rsidRPr="007E1B99" w:rsidRDefault="009E7DDC" w:rsidP="00B673A3">
            <w:pPr>
              <w:rPr>
                <w:rFonts w:cs="Arial"/>
              </w:rPr>
            </w:pPr>
            <w:r w:rsidRPr="007E1B99">
              <w:rPr>
                <w:rFonts w:cs="Arial"/>
              </w:rPr>
              <w:t>5.2</w:t>
            </w:r>
          </w:p>
        </w:tc>
        <w:tc>
          <w:tcPr>
            <w:tcW w:w="9072" w:type="dxa"/>
          </w:tcPr>
          <w:p w14:paraId="490629F7" w14:textId="77777777" w:rsidR="009E7DDC" w:rsidRPr="007E1B99" w:rsidRDefault="009E7DDC" w:rsidP="00B673A3">
            <w:pPr>
              <w:rPr>
                <w:rFonts w:cs="Arial"/>
              </w:rPr>
            </w:pPr>
            <w:r w:rsidRPr="007E1B99">
              <w:rPr>
                <w:rFonts w:cs="Arial"/>
              </w:rPr>
              <w:t>En el caso de que su país aplique un sistema de registro, ¿hay algún obstáculo para su aplicación? Sírvase indicar información detallada.</w:t>
            </w:r>
          </w:p>
          <w:p w14:paraId="5C7F68D4" w14:textId="77777777" w:rsidR="009E7DDC" w:rsidRPr="007E1B99" w:rsidRDefault="009E7DDC" w:rsidP="00B673A3">
            <w:pPr>
              <w:rPr>
                <w:rFonts w:cs="Arial"/>
              </w:rPr>
            </w:pPr>
          </w:p>
          <w:p w14:paraId="1EE5843B" w14:textId="77777777" w:rsidR="009E7DDC" w:rsidRPr="007E1B99" w:rsidRDefault="009E7DDC" w:rsidP="00B673A3">
            <w:pPr>
              <w:rPr>
                <w:rFonts w:cs="Arial"/>
              </w:rPr>
            </w:pPr>
          </w:p>
          <w:p w14:paraId="660E7E88" w14:textId="77777777" w:rsidR="009E7DDC" w:rsidRPr="007E1B99" w:rsidDel="00B70306" w:rsidRDefault="009E7DDC" w:rsidP="00B673A3">
            <w:pPr>
              <w:rPr>
                <w:rFonts w:cs="Arial"/>
              </w:rPr>
            </w:pPr>
          </w:p>
        </w:tc>
      </w:tr>
    </w:tbl>
    <w:p w14:paraId="405F255D" w14:textId="77777777" w:rsidR="009E7DDC" w:rsidRPr="007E1B99" w:rsidRDefault="009E7DDC" w:rsidP="009E7DDC">
      <w:pPr>
        <w:rPr>
          <w:rFonts w:cs="Arial"/>
          <w:color w:val="auto"/>
        </w:rPr>
      </w:pPr>
    </w:p>
    <w:p w14:paraId="1D292D24" w14:textId="77777777" w:rsidR="009E7DDC" w:rsidRPr="007E1B99" w:rsidRDefault="009E7DDC" w:rsidP="007E1B99">
      <w:pPr>
        <w:keepNext/>
        <w:rPr>
          <w:rFonts w:cs="Arial"/>
          <w:color w:val="auto"/>
        </w:rPr>
      </w:pPr>
      <w:bookmarkStart w:id="0" w:name="_GoBack"/>
      <w:bookmarkEnd w:id="0"/>
      <w:r w:rsidRPr="007E1B99">
        <w:rPr>
          <w:rFonts w:cs="Arial"/>
          <w:color w:val="auto"/>
        </w:rPr>
        <w:lastRenderedPageBreak/>
        <w:t>En relación con los sistemas de registro y la identificación de los productos exportados</w:t>
      </w:r>
    </w:p>
    <w:tbl>
      <w:tblPr>
        <w:tblStyle w:val="TableGrid"/>
        <w:tblW w:w="9639" w:type="dxa"/>
        <w:tblInd w:w="-5" w:type="dxa"/>
        <w:tblLook w:val="04A0" w:firstRow="1" w:lastRow="0" w:firstColumn="1" w:lastColumn="0" w:noHBand="0" w:noVBand="1"/>
      </w:tblPr>
      <w:tblGrid>
        <w:gridCol w:w="567"/>
        <w:gridCol w:w="9072"/>
      </w:tblGrid>
      <w:tr w:rsidR="009E7DDC" w:rsidRPr="007E1B99" w14:paraId="2063D1E0" w14:textId="77777777" w:rsidTr="007E1B99">
        <w:tc>
          <w:tcPr>
            <w:tcW w:w="567" w:type="dxa"/>
          </w:tcPr>
          <w:p w14:paraId="4FB57513" w14:textId="77777777" w:rsidR="009E7DDC" w:rsidRPr="007E1B99" w:rsidRDefault="009E7DDC" w:rsidP="00B673A3">
            <w:pPr>
              <w:rPr>
                <w:rFonts w:cs="Arial"/>
              </w:rPr>
            </w:pPr>
            <w:r w:rsidRPr="007E1B99">
              <w:rPr>
                <w:rFonts w:cs="Arial"/>
              </w:rPr>
              <w:t>5.3</w:t>
            </w:r>
          </w:p>
        </w:tc>
        <w:tc>
          <w:tcPr>
            <w:tcW w:w="9072" w:type="dxa"/>
          </w:tcPr>
          <w:p w14:paraId="7F59402D" w14:textId="77777777" w:rsidR="009E7DDC" w:rsidRPr="007E1B99" w:rsidRDefault="009E7DDC" w:rsidP="00B673A3">
            <w:pPr>
              <w:spacing w:after="0"/>
              <w:rPr>
                <w:rFonts w:cs="Arial"/>
              </w:rPr>
            </w:pPr>
            <w:r w:rsidRPr="007E1B99">
              <w:rPr>
                <w:rFonts w:cs="Arial"/>
              </w:rPr>
              <w:t>¿Pueden distinguirse los productos de madera de agar reproducida artificialmente de los productos de madera de agar silvestre? Sírvase ampliar.</w:t>
            </w:r>
          </w:p>
          <w:p w14:paraId="1DFFFC3B" w14:textId="77777777" w:rsidR="009E7DDC" w:rsidRPr="007E1B99" w:rsidRDefault="009E7DDC" w:rsidP="00B673A3">
            <w:pPr>
              <w:rPr>
                <w:rFonts w:cs="Arial"/>
              </w:rPr>
            </w:pPr>
          </w:p>
          <w:p w14:paraId="007C1CE8" w14:textId="77777777" w:rsidR="009E7DDC" w:rsidRPr="007E1B99" w:rsidRDefault="009E7DDC" w:rsidP="00B673A3">
            <w:pPr>
              <w:rPr>
                <w:rFonts w:cs="Arial"/>
              </w:rPr>
            </w:pPr>
          </w:p>
          <w:p w14:paraId="346DAFF9" w14:textId="77777777" w:rsidR="009E7DDC" w:rsidRPr="007E1B99" w:rsidRDefault="009E7DDC" w:rsidP="00B673A3">
            <w:pPr>
              <w:rPr>
                <w:rFonts w:cs="Arial"/>
              </w:rPr>
            </w:pPr>
          </w:p>
          <w:p w14:paraId="6F04A611" w14:textId="77777777" w:rsidR="009E7DDC" w:rsidRPr="007E1B99" w:rsidRDefault="009E7DDC" w:rsidP="00B673A3">
            <w:pPr>
              <w:rPr>
                <w:rFonts w:cs="Arial"/>
              </w:rPr>
            </w:pPr>
          </w:p>
        </w:tc>
      </w:tr>
      <w:tr w:rsidR="009E7DDC" w:rsidRPr="007E1B99" w14:paraId="45688BDF" w14:textId="77777777" w:rsidTr="007E1B99">
        <w:tc>
          <w:tcPr>
            <w:tcW w:w="567" w:type="dxa"/>
          </w:tcPr>
          <w:p w14:paraId="30774BA1" w14:textId="77777777" w:rsidR="009E7DDC" w:rsidRPr="007E1B99" w:rsidRDefault="009E7DDC" w:rsidP="00B673A3">
            <w:pPr>
              <w:rPr>
                <w:rFonts w:cs="Arial"/>
              </w:rPr>
            </w:pPr>
            <w:r w:rsidRPr="007E1B99">
              <w:rPr>
                <w:rFonts w:cs="Arial"/>
              </w:rPr>
              <w:t>5.4</w:t>
            </w:r>
          </w:p>
        </w:tc>
        <w:tc>
          <w:tcPr>
            <w:tcW w:w="9072" w:type="dxa"/>
          </w:tcPr>
          <w:p w14:paraId="6B9D1D60" w14:textId="77777777" w:rsidR="009E7DDC" w:rsidRPr="007E1B99" w:rsidRDefault="009E7DDC" w:rsidP="00B673A3">
            <w:pPr>
              <w:spacing w:after="0"/>
              <w:rPr>
                <w:rFonts w:cs="Arial"/>
              </w:rPr>
            </w:pPr>
            <w:r w:rsidRPr="007E1B99">
              <w:rPr>
                <w:rFonts w:cs="Arial"/>
              </w:rPr>
              <w:t>¿Hay productos mixtos entre productos de madrea de agar silvestres y productos de madera reproducida artificialmente? En caso afirmativo, sírvase explicar.</w:t>
            </w:r>
          </w:p>
          <w:p w14:paraId="057CED6E" w14:textId="77777777" w:rsidR="009E7DDC" w:rsidRPr="007E1B99" w:rsidRDefault="009E7DDC" w:rsidP="00B673A3">
            <w:pPr>
              <w:rPr>
                <w:rFonts w:cs="Arial"/>
              </w:rPr>
            </w:pPr>
          </w:p>
          <w:p w14:paraId="24AD4AB0" w14:textId="77777777" w:rsidR="009E7DDC" w:rsidRPr="007E1B99" w:rsidRDefault="009E7DDC" w:rsidP="00B673A3">
            <w:pPr>
              <w:rPr>
                <w:rFonts w:cs="Arial"/>
              </w:rPr>
            </w:pPr>
          </w:p>
          <w:p w14:paraId="2716FE7B" w14:textId="77777777" w:rsidR="009E7DDC" w:rsidRPr="007E1B99" w:rsidRDefault="009E7DDC" w:rsidP="00B673A3">
            <w:pPr>
              <w:rPr>
                <w:rFonts w:cs="Arial"/>
              </w:rPr>
            </w:pPr>
          </w:p>
          <w:p w14:paraId="382D8588" w14:textId="77777777" w:rsidR="009E7DDC" w:rsidRPr="007E1B99" w:rsidRDefault="009E7DDC" w:rsidP="00B673A3">
            <w:pPr>
              <w:rPr>
                <w:rFonts w:cs="Arial"/>
              </w:rPr>
            </w:pPr>
          </w:p>
        </w:tc>
      </w:tr>
      <w:tr w:rsidR="009E7DDC" w:rsidRPr="007E1B99" w14:paraId="0DFCBEF6" w14:textId="77777777" w:rsidTr="007E1B99">
        <w:tc>
          <w:tcPr>
            <w:tcW w:w="567" w:type="dxa"/>
          </w:tcPr>
          <w:p w14:paraId="56CABF34" w14:textId="77777777" w:rsidR="009E7DDC" w:rsidRPr="007E1B99" w:rsidRDefault="009E7DDC" w:rsidP="00B673A3">
            <w:pPr>
              <w:rPr>
                <w:rFonts w:cs="Arial"/>
              </w:rPr>
            </w:pPr>
            <w:r w:rsidRPr="007E1B99">
              <w:rPr>
                <w:rFonts w:cs="Arial"/>
              </w:rPr>
              <w:t>5.5</w:t>
            </w:r>
          </w:p>
        </w:tc>
        <w:tc>
          <w:tcPr>
            <w:tcW w:w="9072" w:type="dxa"/>
          </w:tcPr>
          <w:p w14:paraId="3B161BE3" w14:textId="77777777" w:rsidR="009E7DDC" w:rsidRPr="007E1B99" w:rsidRDefault="009E7DDC" w:rsidP="00B673A3">
            <w:pPr>
              <w:spacing w:after="0"/>
              <w:rPr>
                <w:rFonts w:cs="Arial"/>
              </w:rPr>
            </w:pPr>
            <w:r w:rsidRPr="007E1B99">
              <w:rPr>
                <w:rFonts w:cs="Arial"/>
              </w:rPr>
              <w:t>¿Aplica su país un sistema de registro de los exportadores de aceites de madera de agar puros y mezclados? En caso afirmativo, sírvase especificar el sistema de registro y desde cuándo se lo aplica.</w:t>
            </w:r>
          </w:p>
          <w:p w14:paraId="5A389FD1" w14:textId="77777777" w:rsidR="009E7DDC" w:rsidRPr="007E1B99" w:rsidRDefault="009E7DDC" w:rsidP="00B673A3">
            <w:pPr>
              <w:rPr>
                <w:rFonts w:cs="Arial"/>
              </w:rPr>
            </w:pPr>
          </w:p>
          <w:p w14:paraId="4DF6C0CC" w14:textId="77777777" w:rsidR="009E7DDC" w:rsidRPr="007E1B99" w:rsidRDefault="009E7DDC" w:rsidP="00B673A3">
            <w:pPr>
              <w:rPr>
                <w:rFonts w:cs="Arial"/>
              </w:rPr>
            </w:pPr>
          </w:p>
          <w:p w14:paraId="0E4F29A1" w14:textId="77777777" w:rsidR="009E7DDC" w:rsidRPr="007E1B99" w:rsidRDefault="009E7DDC" w:rsidP="00B673A3">
            <w:pPr>
              <w:rPr>
                <w:rFonts w:cs="Arial"/>
              </w:rPr>
            </w:pPr>
          </w:p>
        </w:tc>
      </w:tr>
      <w:tr w:rsidR="009E7DDC" w:rsidRPr="007E1B99" w14:paraId="7C259C96" w14:textId="77777777" w:rsidTr="007E1B99">
        <w:tc>
          <w:tcPr>
            <w:tcW w:w="567" w:type="dxa"/>
          </w:tcPr>
          <w:p w14:paraId="3436A30F" w14:textId="77777777" w:rsidR="009E7DDC" w:rsidRPr="007E1B99" w:rsidRDefault="009E7DDC" w:rsidP="00B673A3">
            <w:pPr>
              <w:rPr>
                <w:rFonts w:cs="Arial"/>
              </w:rPr>
            </w:pPr>
            <w:r w:rsidRPr="007E1B99">
              <w:rPr>
                <w:rFonts w:cs="Arial"/>
              </w:rPr>
              <w:t>5.6</w:t>
            </w:r>
          </w:p>
        </w:tc>
        <w:tc>
          <w:tcPr>
            <w:tcW w:w="9072" w:type="dxa"/>
          </w:tcPr>
          <w:p w14:paraId="2F1A3910" w14:textId="77777777" w:rsidR="009E7DDC" w:rsidRPr="007E1B99" w:rsidRDefault="009E7DDC" w:rsidP="00B673A3">
            <w:pPr>
              <w:spacing w:after="0"/>
              <w:rPr>
                <w:rFonts w:cs="Arial"/>
              </w:rPr>
            </w:pPr>
            <w:r w:rsidRPr="007E1B99">
              <w:rPr>
                <w:rFonts w:cs="Arial"/>
              </w:rPr>
              <w:t>¿Mantiene su país colecciones de muestras de etiquetas y listas de los exportadores pertinentes? En caso afirmativo, sírvase describir el procedimiento que sigue su país y si las muestras se compartieron con la Secretaría CITES.</w:t>
            </w:r>
          </w:p>
          <w:p w14:paraId="1C0BE0A6" w14:textId="77777777" w:rsidR="009E7DDC" w:rsidRPr="007E1B99" w:rsidRDefault="009E7DDC" w:rsidP="00B673A3">
            <w:pPr>
              <w:rPr>
                <w:rFonts w:cs="Arial"/>
              </w:rPr>
            </w:pPr>
          </w:p>
          <w:p w14:paraId="0EB5FEE0" w14:textId="77777777" w:rsidR="009E7DDC" w:rsidRPr="007E1B99" w:rsidRDefault="009E7DDC" w:rsidP="00B673A3">
            <w:pPr>
              <w:rPr>
                <w:rFonts w:cs="Arial"/>
              </w:rPr>
            </w:pPr>
          </w:p>
          <w:p w14:paraId="76FF7E2F" w14:textId="77777777" w:rsidR="009E7DDC" w:rsidRPr="007E1B99" w:rsidRDefault="009E7DDC" w:rsidP="00B673A3">
            <w:pPr>
              <w:rPr>
                <w:rFonts w:cs="Arial"/>
              </w:rPr>
            </w:pPr>
          </w:p>
          <w:p w14:paraId="4298D4B9" w14:textId="77777777" w:rsidR="009E7DDC" w:rsidRPr="007E1B99" w:rsidRDefault="009E7DDC" w:rsidP="00B673A3">
            <w:pPr>
              <w:rPr>
                <w:rFonts w:cs="Arial"/>
              </w:rPr>
            </w:pPr>
          </w:p>
        </w:tc>
      </w:tr>
      <w:tr w:rsidR="009E7DDC" w:rsidRPr="007E1B99" w14:paraId="472A41B3" w14:textId="77777777" w:rsidTr="007E1B99">
        <w:tc>
          <w:tcPr>
            <w:tcW w:w="567" w:type="dxa"/>
          </w:tcPr>
          <w:p w14:paraId="49F52F76" w14:textId="77777777" w:rsidR="009E7DDC" w:rsidRPr="007E1B99" w:rsidRDefault="009E7DDC" w:rsidP="00B673A3">
            <w:pPr>
              <w:rPr>
                <w:rFonts w:cs="Arial"/>
              </w:rPr>
            </w:pPr>
            <w:r w:rsidRPr="007E1B99">
              <w:rPr>
                <w:rFonts w:cs="Arial"/>
              </w:rPr>
              <w:t>5.7</w:t>
            </w:r>
          </w:p>
        </w:tc>
        <w:tc>
          <w:tcPr>
            <w:tcW w:w="9072" w:type="dxa"/>
          </w:tcPr>
          <w:p w14:paraId="5E2A9D34" w14:textId="77777777" w:rsidR="009E7DDC" w:rsidRPr="007E1B99" w:rsidRDefault="009E7DDC" w:rsidP="00B673A3">
            <w:pPr>
              <w:spacing w:after="0"/>
              <w:rPr>
                <w:rFonts w:cs="Arial"/>
              </w:rPr>
            </w:pPr>
            <w:r w:rsidRPr="007E1B99">
              <w:rPr>
                <w:rFonts w:cs="Arial"/>
              </w:rPr>
              <w:t>¿Desea su país formular alguna observación o comentarios acerca de la utilidad del glosario para los productos de madera de agar que el Comité de Flora adoptó en su 20ª reunión?</w:t>
            </w:r>
          </w:p>
          <w:p w14:paraId="23DDBDD7" w14:textId="77777777" w:rsidR="009E7DDC" w:rsidRPr="007E1B99" w:rsidRDefault="009E7DDC" w:rsidP="00B673A3">
            <w:pPr>
              <w:rPr>
                <w:rFonts w:cs="Arial"/>
              </w:rPr>
            </w:pPr>
          </w:p>
          <w:p w14:paraId="0CC8B4CE" w14:textId="77777777" w:rsidR="009E7DDC" w:rsidRPr="007E1B99" w:rsidRDefault="009E7DDC" w:rsidP="00B673A3">
            <w:pPr>
              <w:rPr>
                <w:rFonts w:cs="Arial"/>
              </w:rPr>
            </w:pPr>
          </w:p>
          <w:p w14:paraId="0ACCF232" w14:textId="77777777" w:rsidR="009E7DDC" w:rsidRPr="007E1B99" w:rsidRDefault="009E7DDC" w:rsidP="00B673A3">
            <w:pPr>
              <w:rPr>
                <w:rFonts w:cs="Arial"/>
              </w:rPr>
            </w:pPr>
          </w:p>
          <w:p w14:paraId="737413D8" w14:textId="77777777" w:rsidR="009E7DDC" w:rsidRPr="007E1B99" w:rsidRDefault="009E7DDC" w:rsidP="00B673A3">
            <w:pPr>
              <w:rPr>
                <w:rFonts w:cs="Arial"/>
              </w:rPr>
            </w:pPr>
          </w:p>
        </w:tc>
      </w:tr>
    </w:tbl>
    <w:p w14:paraId="4CEB3F3E" w14:textId="77777777" w:rsidR="0077038D" w:rsidRPr="007E1B99" w:rsidRDefault="0077038D" w:rsidP="009E7DDC">
      <w:pPr>
        <w:rPr>
          <w:rFonts w:cs="Arial"/>
          <w:b/>
          <w:bCs/>
          <w:i/>
          <w:iCs/>
        </w:rPr>
      </w:pPr>
    </w:p>
    <w:p w14:paraId="3B275029" w14:textId="6A013F6E" w:rsidR="009E7DDC" w:rsidRPr="007E1B99" w:rsidRDefault="009E7DDC" w:rsidP="0077038D">
      <w:pPr>
        <w:keepNext/>
        <w:rPr>
          <w:rFonts w:cs="Arial"/>
          <w:b/>
          <w:bCs/>
          <w:i/>
          <w:iCs/>
        </w:rPr>
      </w:pPr>
      <w:r w:rsidRPr="007E1B99">
        <w:rPr>
          <w:rFonts w:cs="Arial"/>
          <w:b/>
          <w:bCs/>
          <w:i/>
          <w:iCs/>
        </w:rPr>
        <w:lastRenderedPageBreak/>
        <w:t>Consideraciones finales</w:t>
      </w:r>
    </w:p>
    <w:tbl>
      <w:tblPr>
        <w:tblStyle w:val="TableGrid"/>
        <w:tblW w:w="0" w:type="auto"/>
        <w:tblLook w:val="04A0" w:firstRow="1" w:lastRow="0" w:firstColumn="1" w:lastColumn="0" w:noHBand="0" w:noVBand="1"/>
      </w:tblPr>
      <w:tblGrid>
        <w:gridCol w:w="562"/>
        <w:gridCol w:w="9067"/>
      </w:tblGrid>
      <w:tr w:rsidR="009E7DDC" w:rsidRPr="007E1B99" w14:paraId="7C06A3BA" w14:textId="77777777" w:rsidTr="007E1B99">
        <w:tc>
          <w:tcPr>
            <w:tcW w:w="562" w:type="dxa"/>
          </w:tcPr>
          <w:p w14:paraId="6E3B1074" w14:textId="77777777" w:rsidR="009E7DDC" w:rsidRPr="007E1B99" w:rsidRDefault="009E7DDC" w:rsidP="00B673A3">
            <w:pPr>
              <w:rPr>
                <w:rFonts w:cs="Arial"/>
              </w:rPr>
            </w:pPr>
            <w:r w:rsidRPr="007E1B99">
              <w:rPr>
                <w:rFonts w:cs="Arial"/>
              </w:rPr>
              <w:t>6.1</w:t>
            </w:r>
          </w:p>
        </w:tc>
        <w:tc>
          <w:tcPr>
            <w:tcW w:w="9067" w:type="dxa"/>
          </w:tcPr>
          <w:p w14:paraId="6AF330FE" w14:textId="77777777" w:rsidR="009E7DDC" w:rsidRPr="007E1B99" w:rsidRDefault="009E7DDC" w:rsidP="00B673A3">
            <w:pPr>
              <w:rPr>
                <w:rFonts w:cs="Arial"/>
              </w:rPr>
            </w:pPr>
            <w:r w:rsidRPr="007E1B99">
              <w:rPr>
                <w:rFonts w:cs="Arial"/>
              </w:rPr>
              <w:t>¿Desea adjuntar documentos de apoyo, fuentes de datos, etc. a este cuestionario? En caso afirmativo, sírvase indicar una lista de los materiales pertinentes y especificar con qué sección se relacionan.</w:t>
            </w:r>
          </w:p>
          <w:p w14:paraId="0EAB6E0C" w14:textId="77777777" w:rsidR="009E7DDC" w:rsidRPr="007E1B99" w:rsidRDefault="009E7DDC" w:rsidP="009E7DDC">
            <w:pPr>
              <w:pStyle w:val="ListParagraph"/>
              <w:numPr>
                <w:ilvl w:val="0"/>
                <w:numId w:val="4"/>
              </w:numPr>
              <w:rPr>
                <w:rFonts w:cs="Arial"/>
              </w:rPr>
            </w:pPr>
            <w:r w:rsidRPr="007E1B99">
              <w:rPr>
                <w:rFonts w:cs="Arial"/>
              </w:rPr>
              <w:t xml:space="preserve"> </w:t>
            </w:r>
          </w:p>
          <w:p w14:paraId="61A979E1" w14:textId="77777777" w:rsidR="009E7DDC" w:rsidRPr="007E1B99" w:rsidRDefault="009E7DDC" w:rsidP="009E7DDC">
            <w:pPr>
              <w:pStyle w:val="ListParagraph"/>
              <w:numPr>
                <w:ilvl w:val="0"/>
                <w:numId w:val="4"/>
              </w:numPr>
              <w:rPr>
                <w:rFonts w:cs="Arial"/>
              </w:rPr>
            </w:pPr>
            <w:r w:rsidRPr="007E1B99">
              <w:rPr>
                <w:rFonts w:cs="Arial"/>
              </w:rPr>
              <w:t xml:space="preserve"> </w:t>
            </w:r>
          </w:p>
          <w:p w14:paraId="3DB59D6E" w14:textId="77777777" w:rsidR="009E7DDC" w:rsidRPr="007E1B99" w:rsidRDefault="009E7DDC" w:rsidP="009E7DDC">
            <w:pPr>
              <w:pStyle w:val="ListParagraph"/>
              <w:numPr>
                <w:ilvl w:val="0"/>
                <w:numId w:val="4"/>
              </w:numPr>
              <w:rPr>
                <w:rFonts w:cs="Arial"/>
              </w:rPr>
            </w:pPr>
            <w:r w:rsidRPr="007E1B99">
              <w:rPr>
                <w:rFonts w:cs="Arial"/>
              </w:rPr>
              <w:t xml:space="preserve"> </w:t>
            </w:r>
          </w:p>
          <w:p w14:paraId="7B6565FD" w14:textId="77777777" w:rsidR="009E7DDC" w:rsidRPr="007E1B99" w:rsidRDefault="009E7DDC" w:rsidP="009E7DDC">
            <w:pPr>
              <w:pStyle w:val="ListParagraph"/>
              <w:numPr>
                <w:ilvl w:val="0"/>
                <w:numId w:val="4"/>
              </w:numPr>
              <w:rPr>
                <w:rFonts w:cs="Arial"/>
              </w:rPr>
            </w:pPr>
          </w:p>
        </w:tc>
      </w:tr>
      <w:tr w:rsidR="009E7DDC" w:rsidRPr="007E1B99" w14:paraId="04A51D5C" w14:textId="77777777" w:rsidTr="007E1B99">
        <w:tc>
          <w:tcPr>
            <w:tcW w:w="562" w:type="dxa"/>
          </w:tcPr>
          <w:p w14:paraId="25C40A7C" w14:textId="77777777" w:rsidR="009E7DDC" w:rsidRPr="007E1B99" w:rsidRDefault="009E7DDC" w:rsidP="00B673A3">
            <w:pPr>
              <w:rPr>
                <w:rFonts w:cs="Arial"/>
              </w:rPr>
            </w:pPr>
            <w:r w:rsidRPr="007E1B99">
              <w:rPr>
                <w:rFonts w:cs="Arial"/>
              </w:rPr>
              <w:t>6.2</w:t>
            </w:r>
          </w:p>
        </w:tc>
        <w:tc>
          <w:tcPr>
            <w:tcW w:w="9067" w:type="dxa"/>
          </w:tcPr>
          <w:p w14:paraId="6CD310E2" w14:textId="77777777" w:rsidR="009E7DDC" w:rsidRPr="007E1B99" w:rsidRDefault="009E7DDC" w:rsidP="00B673A3">
            <w:pPr>
              <w:rPr>
                <w:rFonts w:cs="Arial"/>
              </w:rPr>
            </w:pPr>
            <w:r w:rsidRPr="007E1B99">
              <w:rPr>
                <w:rFonts w:cs="Arial"/>
              </w:rPr>
              <w:t xml:space="preserve">Sírvase proporcionar cualquier otra sugerencia acerca de la aplicación de la Resolución Conf. 16.10 sobre </w:t>
            </w:r>
            <w:r w:rsidRPr="007E1B99">
              <w:rPr>
                <w:rFonts w:cs="Arial"/>
                <w:i/>
                <w:iCs/>
              </w:rPr>
              <w:t>Aplicación de la Convención a los taxa que producen madera de agar</w:t>
            </w:r>
            <w:r w:rsidRPr="007E1B99">
              <w:rPr>
                <w:rFonts w:cs="Arial"/>
              </w:rPr>
              <w:t>.</w:t>
            </w:r>
          </w:p>
          <w:p w14:paraId="6A9CA7D9" w14:textId="77777777" w:rsidR="009E7DDC" w:rsidRPr="007E1B99" w:rsidRDefault="009E7DDC" w:rsidP="00B673A3">
            <w:pPr>
              <w:rPr>
                <w:rFonts w:cs="Arial"/>
              </w:rPr>
            </w:pPr>
          </w:p>
          <w:p w14:paraId="16E020AD" w14:textId="77777777" w:rsidR="009E7DDC" w:rsidRPr="007E1B99" w:rsidRDefault="009E7DDC" w:rsidP="00B673A3">
            <w:pPr>
              <w:rPr>
                <w:rFonts w:cs="Arial"/>
              </w:rPr>
            </w:pPr>
          </w:p>
          <w:p w14:paraId="2F525574" w14:textId="77777777" w:rsidR="009E7DDC" w:rsidRPr="007E1B99" w:rsidRDefault="009E7DDC" w:rsidP="00B673A3">
            <w:pPr>
              <w:rPr>
                <w:rFonts w:cs="Arial"/>
              </w:rPr>
            </w:pPr>
          </w:p>
        </w:tc>
      </w:tr>
    </w:tbl>
    <w:p w14:paraId="4D63FA35" w14:textId="77777777" w:rsidR="009E7DDC" w:rsidRPr="007E1B99" w:rsidRDefault="009E7DDC" w:rsidP="009E7DDC">
      <w:pPr>
        <w:rPr>
          <w:rFonts w:cs="Arial"/>
          <w:color w:val="auto"/>
        </w:rPr>
      </w:pPr>
    </w:p>
    <w:p w14:paraId="0F82AE68" w14:textId="77777777" w:rsidR="009E7DDC" w:rsidRPr="007E1B99" w:rsidRDefault="009E7DDC" w:rsidP="009E7DDC">
      <w:pPr>
        <w:spacing w:after="0"/>
        <w:jc w:val="center"/>
        <w:rPr>
          <w:rFonts w:cs="Arial"/>
          <w:b/>
          <w:bCs/>
          <w:i/>
          <w:iCs/>
        </w:rPr>
      </w:pPr>
      <w:r w:rsidRPr="007E1B99">
        <w:rPr>
          <w:rFonts w:cs="Arial"/>
          <w:b/>
          <w:bCs/>
          <w:i/>
          <w:iCs/>
        </w:rPr>
        <w:t xml:space="preserve">Muchas gracias por sus respuestas; sírvase enviarlas a </w:t>
      </w:r>
      <w:hyperlink r:id="rId8" w:history="1">
        <w:r w:rsidRPr="007E1B99">
          <w:rPr>
            <w:rStyle w:val="Hyperlink"/>
            <w:rFonts w:cs="Arial"/>
            <w:b/>
            <w:bCs/>
            <w:i/>
            <w:iCs/>
          </w:rPr>
          <w:t>martin.hitziger@cites.org</w:t>
        </w:r>
      </w:hyperlink>
      <w:r w:rsidRPr="007E1B99">
        <w:rPr>
          <w:rFonts w:cs="Arial"/>
        </w:rPr>
        <w:t>.</w:t>
      </w:r>
    </w:p>
    <w:sectPr w:rsidR="009E7DDC" w:rsidRPr="007E1B99" w:rsidSect="00D83468">
      <w:headerReference w:type="default" r:id="rId9"/>
      <w:headerReference w:type="first" r:id="rId10"/>
      <w:footerReference w:type="first" r:id="rId11"/>
      <w:type w:val="continuous"/>
      <w:pgSz w:w="11907" w:h="16840" w:code="9"/>
      <w:pgMar w:top="226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64D8" w14:textId="77777777" w:rsidR="00DA1FDD" w:rsidRDefault="00DA1FDD">
      <w:r>
        <w:separator/>
      </w:r>
    </w:p>
  </w:endnote>
  <w:endnote w:type="continuationSeparator" w:id="0">
    <w:p w14:paraId="0C3B1FCB" w14:textId="77777777" w:rsidR="00DA1FDD" w:rsidRDefault="00DA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8746" w14:textId="77777777" w:rsidR="000E605D" w:rsidRPr="0077038D" w:rsidRDefault="000E605D" w:rsidP="000E605D">
    <w:pPr>
      <w:pStyle w:val="Footer"/>
      <w:rPr>
        <w:rFonts w:cs="Arial"/>
        <w:lang w:val="fr-CH"/>
      </w:rPr>
    </w:pPr>
    <w:proofErr w:type="spellStart"/>
    <w:r w:rsidRPr="0077038D">
      <w:rPr>
        <w:lang w:val="fr-CH"/>
      </w:rPr>
      <w:t>Dirección</w:t>
    </w:r>
    <w:proofErr w:type="spellEnd"/>
    <w:r w:rsidRPr="0077038D">
      <w:rPr>
        <w:lang w:val="fr-CH"/>
      </w:rPr>
      <w:t xml:space="preserve"> postal – </w:t>
    </w:r>
    <w:proofErr w:type="spellStart"/>
    <w:r w:rsidRPr="0077038D">
      <w:rPr>
        <w:lang w:val="fr-CH"/>
      </w:rPr>
      <w:t>Secretaría</w:t>
    </w:r>
    <w:proofErr w:type="spellEnd"/>
    <w:r w:rsidRPr="0077038D">
      <w:rPr>
        <w:lang w:val="fr-CH"/>
      </w:rPr>
      <w:t xml:space="preserve"> CITES • Palais des Nations • Avenue de la Paix 8-14 • CH-1211 </w:t>
    </w:r>
    <w:proofErr w:type="spellStart"/>
    <w:r w:rsidRPr="0077038D">
      <w:rPr>
        <w:lang w:val="fr-CH"/>
      </w:rPr>
      <w:t>Ginebra</w:t>
    </w:r>
    <w:proofErr w:type="spellEnd"/>
    <w:r w:rsidRPr="0077038D">
      <w:rPr>
        <w:lang w:val="fr-CH"/>
      </w:rPr>
      <w:t xml:space="preserve"> 10 • </w:t>
    </w:r>
    <w:proofErr w:type="spellStart"/>
    <w:r w:rsidRPr="0077038D">
      <w:rPr>
        <w:lang w:val="fr-CH"/>
      </w:rPr>
      <w:t>Suiza</w:t>
    </w:r>
    <w:proofErr w:type="spellEnd"/>
    <w:r w:rsidRPr="0077038D">
      <w:rPr>
        <w:lang w:val="fr-CH"/>
      </w:rPr>
      <w:br/>
    </w:r>
    <w:proofErr w:type="spellStart"/>
    <w:r w:rsidRPr="0077038D">
      <w:rPr>
        <w:lang w:val="fr-CH"/>
      </w:rPr>
      <w:t>Dirección</w:t>
    </w:r>
    <w:proofErr w:type="spellEnd"/>
    <w:r w:rsidRPr="0077038D">
      <w:rPr>
        <w:lang w:val="fr-CH"/>
      </w:rPr>
      <w:t xml:space="preserve"> – International </w:t>
    </w:r>
    <w:proofErr w:type="spellStart"/>
    <w:r w:rsidRPr="0077038D">
      <w:rPr>
        <w:lang w:val="fr-CH"/>
      </w:rPr>
      <w:t>Environment</w:t>
    </w:r>
    <w:proofErr w:type="spellEnd"/>
    <w:r w:rsidRPr="0077038D">
      <w:rPr>
        <w:lang w:val="fr-CH"/>
      </w:rPr>
      <w:t xml:space="preserve"> House • Chemin des Anémones • CH-1219 Châtelaine, </w:t>
    </w:r>
    <w:proofErr w:type="spellStart"/>
    <w:r w:rsidRPr="0077038D">
      <w:rPr>
        <w:lang w:val="fr-CH"/>
      </w:rPr>
      <w:t>Ginebra</w:t>
    </w:r>
    <w:proofErr w:type="spellEnd"/>
    <w:r w:rsidRPr="0077038D">
      <w:rPr>
        <w:lang w:val="fr-CH"/>
      </w:rPr>
      <w:t xml:space="preserve"> • </w:t>
    </w:r>
    <w:proofErr w:type="spellStart"/>
    <w:r w:rsidRPr="0077038D">
      <w:rPr>
        <w:lang w:val="fr-CH"/>
      </w:rPr>
      <w:t>Suiza</w:t>
    </w:r>
    <w:proofErr w:type="spellEnd"/>
    <w:r w:rsidRPr="0077038D">
      <w:rPr>
        <w:lang w:val="fr-CH"/>
      </w:rPr>
      <w:br/>
    </w:r>
    <w:proofErr w:type="gramStart"/>
    <w:r w:rsidRPr="0077038D">
      <w:rPr>
        <w:lang w:val="fr-CH"/>
      </w:rPr>
      <w:t>Tel:</w:t>
    </w:r>
    <w:proofErr w:type="gramEnd"/>
    <w:r w:rsidRPr="0077038D">
      <w:rPr>
        <w:lang w:val="fr-CH"/>
      </w:rPr>
      <w:t xml:space="preserve">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C3A5" w14:textId="77777777" w:rsidR="00DA1FDD" w:rsidRDefault="00DA1FDD">
      <w:r>
        <w:separator/>
      </w:r>
    </w:p>
  </w:footnote>
  <w:footnote w:type="continuationSeparator" w:id="0">
    <w:p w14:paraId="54D7A76E" w14:textId="77777777" w:rsidR="00DA1FDD" w:rsidRDefault="00DA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D21A" w14:textId="13421A8D" w:rsidR="00652FAC" w:rsidRDefault="00652FAC">
    <w:pPr>
      <w:pStyle w:val="Number"/>
      <w:pBdr>
        <w:bottom w:val="single" w:sz="4" w:space="5" w:color="auto"/>
      </w:pBdr>
      <w:spacing w:before="600" w:after="0"/>
      <w:rPr>
        <w:rStyle w:val="PageNumber"/>
        <w:rFonts w:cs="Arial"/>
      </w:rPr>
    </w:pPr>
    <w:r>
      <w:rPr>
        <w:rStyle w:val="PageNumber"/>
      </w:rPr>
      <w:t>Notificación No. 2020/</w:t>
    </w:r>
    <w:r w:rsidR="0077038D">
      <w:rPr>
        <w:rStyle w:val="PageNumber"/>
      </w:rPr>
      <w:t>022</w:t>
    </w:r>
    <w:r>
      <w:rPr>
        <w:rStyle w:val="PageNumber"/>
      </w:rPr>
      <w:tab/>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6279E">
      <w:rPr>
        <w:rStyle w:val="PageNumber"/>
        <w:rFonts w:cs="Arial"/>
      </w:rPr>
      <w:t>2</w:t>
    </w:r>
    <w:r>
      <w:rPr>
        <w:rStyle w:val="PageNumber"/>
        <w:rFonts w:cs="Arial"/>
      </w:rPr>
      <w:fldChar w:fldCharType="end"/>
    </w:r>
  </w:p>
  <w:p w14:paraId="5BD0F01B" w14:textId="77777777" w:rsidR="00652FAC" w:rsidRDefault="00652FAC">
    <w:pP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D7EE" w14:textId="77777777" w:rsidR="00652FAC" w:rsidRDefault="00652FAC">
    <w:pPr>
      <w:spacing w:before="120" w:after="600"/>
      <w:jc w:val="center"/>
      <w:rPr>
        <w:rFonts w:cs="Arial"/>
      </w:rPr>
    </w:pPr>
    <w:r>
      <w:t xml:space="preserve">CONVENCIÓN SOBRE EL COMERCIO INTERNACIONAL DE ESPECIES AMENAZADAS </w:t>
    </w:r>
    <w:r>
      <w:br/>
      <w:t>DE FAUNA Y FLORA SILVESTRES</w:t>
    </w:r>
  </w:p>
  <w:p w14:paraId="32F7A632" w14:textId="77777777" w:rsidR="00652FAC" w:rsidRDefault="00736AA5">
    <w:pPr>
      <w:pStyle w:val="Hd-header"/>
      <w:rPr>
        <w:rFonts w:cs="Arial"/>
      </w:rPr>
    </w:pPr>
    <w:r>
      <w:rPr>
        <w:noProof/>
      </w:rPr>
      <w:drawing>
        <wp:anchor distT="0" distB="0" distL="114300" distR="114300" simplePos="0" relativeHeight="251658240" behindDoc="0" locked="0" layoutInCell="1" allowOverlap="1" wp14:anchorId="3DAD06AF" wp14:editId="31E634FA">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678B26A5" wp14:editId="60568140">
          <wp:simplePos x="0" y="0"/>
          <wp:positionH relativeFrom="page">
            <wp:posOffset>719455</wp:posOffset>
          </wp:positionH>
          <wp:positionV relativeFrom="page">
            <wp:posOffset>359410</wp:posOffset>
          </wp:positionV>
          <wp:extent cx="6858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t>NOTIFICACIÓN  A  LAS  PARTES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CD7"/>
    <w:multiLevelType w:val="hybridMultilevel"/>
    <w:tmpl w:val="25966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E16E8"/>
    <w:multiLevelType w:val="hybridMultilevel"/>
    <w:tmpl w:val="7A3CD322"/>
    <w:lvl w:ilvl="0" w:tplc="AE521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94AA1"/>
    <w:multiLevelType w:val="hybridMultilevel"/>
    <w:tmpl w:val="7112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7DDC"/>
    <w:rsid w:val="000449A8"/>
    <w:rsid w:val="0009040F"/>
    <w:rsid w:val="00095772"/>
    <w:rsid w:val="000D73AB"/>
    <w:rsid w:val="000E605D"/>
    <w:rsid w:val="000F4A18"/>
    <w:rsid w:val="00105F62"/>
    <w:rsid w:val="00121063"/>
    <w:rsid w:val="00150B1F"/>
    <w:rsid w:val="00156A5A"/>
    <w:rsid w:val="001D58F4"/>
    <w:rsid w:val="001E71F1"/>
    <w:rsid w:val="0020622A"/>
    <w:rsid w:val="00221511"/>
    <w:rsid w:val="002C534B"/>
    <w:rsid w:val="00324DED"/>
    <w:rsid w:val="003349D7"/>
    <w:rsid w:val="00344A59"/>
    <w:rsid w:val="00354A11"/>
    <w:rsid w:val="0036279E"/>
    <w:rsid w:val="00372CA6"/>
    <w:rsid w:val="003C21EA"/>
    <w:rsid w:val="003E317C"/>
    <w:rsid w:val="003E7507"/>
    <w:rsid w:val="003F145A"/>
    <w:rsid w:val="004057B3"/>
    <w:rsid w:val="004238F8"/>
    <w:rsid w:val="004502BB"/>
    <w:rsid w:val="0047225F"/>
    <w:rsid w:val="005063B8"/>
    <w:rsid w:val="00535D3E"/>
    <w:rsid w:val="00543550"/>
    <w:rsid w:val="005515B8"/>
    <w:rsid w:val="00567DA7"/>
    <w:rsid w:val="005A198D"/>
    <w:rsid w:val="005B51E3"/>
    <w:rsid w:val="005C1013"/>
    <w:rsid w:val="006017FA"/>
    <w:rsid w:val="00652FAC"/>
    <w:rsid w:val="006547AD"/>
    <w:rsid w:val="00670C2D"/>
    <w:rsid w:val="006A78AC"/>
    <w:rsid w:val="006B6AED"/>
    <w:rsid w:val="006D1776"/>
    <w:rsid w:val="00736AA5"/>
    <w:rsid w:val="00744EB0"/>
    <w:rsid w:val="00752849"/>
    <w:rsid w:val="0077038D"/>
    <w:rsid w:val="00777E97"/>
    <w:rsid w:val="0079691A"/>
    <w:rsid w:val="007E1B99"/>
    <w:rsid w:val="00823BA1"/>
    <w:rsid w:val="00827150"/>
    <w:rsid w:val="00837A40"/>
    <w:rsid w:val="008E4754"/>
    <w:rsid w:val="00904DBC"/>
    <w:rsid w:val="00910B4D"/>
    <w:rsid w:val="00913D8C"/>
    <w:rsid w:val="009712CF"/>
    <w:rsid w:val="00973A99"/>
    <w:rsid w:val="00975610"/>
    <w:rsid w:val="009924AE"/>
    <w:rsid w:val="009E6EF6"/>
    <w:rsid w:val="009E7DDC"/>
    <w:rsid w:val="00A42694"/>
    <w:rsid w:val="00B371DB"/>
    <w:rsid w:val="00B5695C"/>
    <w:rsid w:val="00B703B0"/>
    <w:rsid w:val="00B86415"/>
    <w:rsid w:val="00BA6E62"/>
    <w:rsid w:val="00C435DF"/>
    <w:rsid w:val="00C62D89"/>
    <w:rsid w:val="00CE2585"/>
    <w:rsid w:val="00CE3F33"/>
    <w:rsid w:val="00D12A6F"/>
    <w:rsid w:val="00D7031A"/>
    <w:rsid w:val="00D83468"/>
    <w:rsid w:val="00DA1FDD"/>
    <w:rsid w:val="00DF311B"/>
    <w:rsid w:val="00E11956"/>
    <w:rsid w:val="00E40CA5"/>
    <w:rsid w:val="00E43C16"/>
    <w:rsid w:val="00E54E7C"/>
    <w:rsid w:val="00E645C2"/>
    <w:rsid w:val="00E81269"/>
    <w:rsid w:val="00EA05B2"/>
    <w:rsid w:val="00EC5F6C"/>
    <w:rsid w:val="00EE4B9F"/>
    <w:rsid w:val="00EF66AE"/>
    <w:rsid w:val="00F21A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5B4FD"/>
  <w15:docId w15:val="{E5FF2786-EDAB-4000-BF8C-6B2B296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s-ES"/>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s-ES"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s-ES"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s-ES"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rsid w:val="00E81269"/>
    <w:rPr>
      <w:color w:val="0000FF"/>
      <w:u w:val="single"/>
    </w:rPr>
  </w:style>
  <w:style w:type="paragraph" w:styleId="ListParagraph">
    <w:name w:val="List Paragraph"/>
    <w:basedOn w:val="Normal"/>
    <w:uiPriority w:val="34"/>
    <w:qFormat/>
    <w:rsid w:val="009E7DDC"/>
    <w:pPr>
      <w:ind w:left="720"/>
      <w:contextualSpacing/>
    </w:pPr>
  </w:style>
  <w:style w:type="table" w:styleId="TableGrid">
    <w:name w:val="Table Grid"/>
    <w:basedOn w:val="TableNormal"/>
    <w:uiPriority w:val="59"/>
    <w:rsid w:val="009E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hitziger@cit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E576-13B6-4F8A-A96B-20AF6D4C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E-Notif-2020.dotx</Template>
  <TotalTime>12</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Notification to the Parties No. 2020/</vt:lpstr>
    </vt:vector>
  </TitlesOfParts>
  <Company>United Nations Office at Geneva</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2020/022-A</dc:title>
  <dc:creator>Secretaría CITES</dc:creator>
  <cp:lastModifiedBy>Victoria Zentilli del Campo</cp:lastModifiedBy>
  <cp:revision>5</cp:revision>
  <cp:lastPrinted>1999-11-08T10:59:00Z</cp:lastPrinted>
  <dcterms:created xsi:type="dcterms:W3CDTF">2020-03-11T07:03:00Z</dcterms:created>
  <dcterms:modified xsi:type="dcterms:W3CDTF">2020-03-11T07:16:00Z</dcterms:modified>
</cp:coreProperties>
</file>